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12D" w:rsidRPr="00D9512D" w:rsidRDefault="00D9512D" w:rsidP="00D9512D">
      <w:pPr>
        <w:pStyle w:val="1"/>
        <w:ind w:left="413" w:right="13"/>
        <w:rPr>
          <w:lang w:val="en-US"/>
        </w:rPr>
      </w:pPr>
      <w:r w:rsidRPr="00D9512D">
        <w:rPr>
          <w:lang w:val="en-US"/>
        </w:rPr>
        <w:t xml:space="preserve">3-MA’RUZA MADANIYAT VA UNING O‘RGANILISHI </w:t>
      </w:r>
    </w:p>
    <w:p w:rsidR="00D9512D" w:rsidRPr="00D9512D" w:rsidRDefault="00D9512D" w:rsidP="00D9512D">
      <w:pPr>
        <w:spacing w:after="139" w:line="256" w:lineRule="auto"/>
        <w:ind w:left="728" w:right="0" w:firstLine="0"/>
        <w:jc w:val="left"/>
        <w:rPr>
          <w:lang w:val="en-US"/>
        </w:rPr>
      </w:pPr>
      <w:r w:rsidRPr="00D9512D">
        <w:rPr>
          <w:b/>
          <w:lang w:val="en-US"/>
        </w:rPr>
        <w:t xml:space="preserve"> </w:t>
      </w:r>
      <w:r w:rsidRPr="00D9512D">
        <w:rPr>
          <w:b/>
          <w:lang w:val="en-US"/>
        </w:rPr>
        <w:tab/>
        <w:t xml:space="preserve"> </w:t>
      </w:r>
    </w:p>
    <w:p w:rsidR="00D9512D" w:rsidRDefault="00D9512D" w:rsidP="00D9512D">
      <w:pPr>
        <w:spacing w:after="172" w:line="264" w:lineRule="auto"/>
        <w:ind w:left="738" w:right="66"/>
      </w:pPr>
      <w:r>
        <w:rPr>
          <w:b/>
        </w:rPr>
        <w:t xml:space="preserve">Reja:  </w:t>
      </w:r>
    </w:p>
    <w:p w:rsidR="00D9512D" w:rsidRDefault="00D9512D" w:rsidP="00D9512D">
      <w:pPr>
        <w:numPr>
          <w:ilvl w:val="0"/>
          <w:numId w:val="1"/>
        </w:numPr>
        <w:spacing w:after="175"/>
        <w:ind w:left="289" w:right="332" w:hanging="281"/>
      </w:pPr>
      <w:r>
        <w:t xml:space="preserve">“Madaniyat” tushunchasi  </w:t>
      </w:r>
    </w:p>
    <w:p w:rsidR="00D9512D" w:rsidRDefault="00D9512D" w:rsidP="00D9512D">
      <w:pPr>
        <w:numPr>
          <w:ilvl w:val="0"/>
          <w:numId w:val="1"/>
        </w:numPr>
        <w:spacing w:after="118"/>
        <w:ind w:left="289" w:right="332" w:hanging="281"/>
      </w:pPr>
      <w:r>
        <w:t xml:space="preserve">Madaniyatshunoslikda madaniyatning o‘rganilishi </w:t>
      </w:r>
    </w:p>
    <w:p w:rsidR="00D9512D" w:rsidRDefault="00D9512D" w:rsidP="00D9512D">
      <w:pPr>
        <w:numPr>
          <w:ilvl w:val="0"/>
          <w:numId w:val="1"/>
        </w:numPr>
        <w:spacing w:after="118"/>
        <w:ind w:left="289" w:right="332" w:hanging="281"/>
      </w:pPr>
      <w:r>
        <w:t xml:space="preserve">Madaniyat va inson  </w:t>
      </w:r>
    </w:p>
    <w:p w:rsidR="00D9512D" w:rsidRDefault="00D9512D" w:rsidP="00D9512D">
      <w:pPr>
        <w:numPr>
          <w:ilvl w:val="0"/>
          <w:numId w:val="1"/>
        </w:numPr>
        <w:spacing w:after="118"/>
        <w:ind w:left="289" w:right="332" w:hanging="281"/>
      </w:pPr>
      <w:r>
        <w:t xml:space="preserve">Madaniyat va tamaddun </w:t>
      </w:r>
    </w:p>
    <w:p w:rsidR="00D9512D" w:rsidRDefault="00D9512D" w:rsidP="00D9512D">
      <w:pPr>
        <w:spacing w:after="154" w:line="256" w:lineRule="auto"/>
        <w:ind w:left="23" w:right="0" w:firstLine="0"/>
        <w:jc w:val="left"/>
      </w:pPr>
      <w:r>
        <w:t xml:space="preserve"> </w:t>
      </w:r>
    </w:p>
    <w:p w:rsidR="00D9512D" w:rsidRDefault="00D9512D" w:rsidP="00D9512D">
      <w:pPr>
        <w:spacing w:line="364" w:lineRule="auto"/>
        <w:ind w:left="8" w:right="332" w:firstLine="706"/>
      </w:pPr>
      <w:r>
        <w:rPr>
          <w:b/>
        </w:rPr>
        <w:t xml:space="preserve">Tayanch so‘z va iboralar: </w:t>
      </w:r>
      <w:r>
        <w:t xml:space="preserve">til, madaniyat, inson, jamiyat, badaviy turmush, sahroiy turmush, madaniy turmush, o‘qimishlilik, ta’lim-tarbiya, ma’rifat, madaniyatli shaxs, qishloq xo‘jaligi, hurmatlash, ehtirom, artefaktlar dunyosi, faoliyat, tamaddun, madaniyatlilik.   </w:t>
      </w:r>
    </w:p>
    <w:p w:rsidR="00D9512D" w:rsidRDefault="00D9512D" w:rsidP="00D9512D">
      <w:pPr>
        <w:spacing w:after="190" w:line="256" w:lineRule="auto"/>
        <w:ind w:left="23" w:right="0" w:firstLine="0"/>
        <w:jc w:val="left"/>
      </w:pPr>
      <w:r>
        <w:rPr>
          <w:b/>
        </w:rPr>
        <w:t xml:space="preserve"> </w:t>
      </w:r>
    </w:p>
    <w:p w:rsidR="00D9512D" w:rsidRPr="00D9512D" w:rsidRDefault="00D9512D" w:rsidP="00D9512D">
      <w:pPr>
        <w:pStyle w:val="2"/>
        <w:ind w:left="413" w:right="195"/>
        <w:rPr>
          <w:lang w:val="en-US"/>
        </w:rPr>
      </w:pPr>
      <w:r w:rsidRPr="00D9512D">
        <w:rPr>
          <w:lang w:val="en-US"/>
        </w:rPr>
        <w:t xml:space="preserve">3. 1. “Madaniyat” tushunchasi   </w:t>
      </w:r>
    </w:p>
    <w:p w:rsidR="00D9512D" w:rsidRPr="00D9512D" w:rsidRDefault="00D9512D" w:rsidP="00D9512D">
      <w:pPr>
        <w:spacing w:line="374" w:lineRule="auto"/>
        <w:ind w:left="8" w:right="332" w:firstLine="540"/>
        <w:rPr>
          <w:lang w:val="en-US"/>
        </w:rPr>
      </w:pPr>
      <w:r w:rsidRPr="00D9512D">
        <w:rPr>
          <w:lang w:val="en-US"/>
        </w:rPr>
        <w:t xml:space="preserve">Madaniyat  lingvokulturologiyaning asosiy  tushunchalaridan biridir. Shuning uchun madaniyatning  ontologiyasini,  uning  semiotik va boshqa xususiyatlarini ko‘rib chiqish maqsadga muvofiqdir.  </w:t>
      </w:r>
    </w:p>
    <w:p w:rsidR="00D9512D" w:rsidRPr="00D9512D" w:rsidRDefault="00D9512D" w:rsidP="00D9512D">
      <w:pPr>
        <w:spacing w:after="186" w:line="256" w:lineRule="auto"/>
        <w:ind w:left="10" w:right="331"/>
        <w:jc w:val="right"/>
        <w:rPr>
          <w:lang w:val="en-US"/>
        </w:rPr>
      </w:pPr>
      <w:r w:rsidRPr="00D9512D">
        <w:rPr>
          <w:lang w:val="en-US"/>
        </w:rPr>
        <w:t xml:space="preserve">Tadqiqotchi Ven Shu Lee “madaniyat” tushunchasining 6 ta ta’rifini keltiradi:   </w:t>
      </w:r>
    </w:p>
    <w:p w:rsidR="00D9512D" w:rsidRPr="00D9512D" w:rsidRDefault="00D9512D" w:rsidP="00D9512D">
      <w:pPr>
        <w:numPr>
          <w:ilvl w:val="0"/>
          <w:numId w:val="2"/>
        </w:numPr>
        <w:spacing w:line="396" w:lineRule="auto"/>
        <w:ind w:right="332" w:firstLine="540"/>
        <w:rPr>
          <w:lang w:val="en-US"/>
        </w:rPr>
      </w:pPr>
      <w:r w:rsidRPr="00D9512D">
        <w:rPr>
          <w:lang w:val="en-US"/>
        </w:rPr>
        <w:t xml:space="preserve">Madaniyat (tabiat va biologiyadan farqli o‘laroq) – insonning noyob sa’yharakati, urinishidir.  U “tabiatni yo‘q qilishga qarshi misoli bir qo‘rgondir”. </w:t>
      </w:r>
    </w:p>
    <w:p w:rsidR="00D9512D" w:rsidRDefault="00D9512D" w:rsidP="00D9512D">
      <w:pPr>
        <w:numPr>
          <w:ilvl w:val="0"/>
          <w:numId w:val="2"/>
        </w:numPr>
        <w:spacing w:after="161"/>
        <w:ind w:right="332" w:firstLine="540"/>
      </w:pPr>
      <w:r>
        <w:t xml:space="preserve">Madaniyat – nazokat, xulq-atvordir.  </w:t>
      </w:r>
    </w:p>
    <w:p w:rsidR="00D9512D" w:rsidRPr="00D9512D" w:rsidRDefault="00D9512D" w:rsidP="00D9512D">
      <w:pPr>
        <w:numPr>
          <w:ilvl w:val="0"/>
          <w:numId w:val="2"/>
        </w:numPr>
        <w:spacing w:after="118"/>
        <w:ind w:right="332" w:firstLine="540"/>
        <w:rPr>
          <w:lang w:val="en-US"/>
        </w:rPr>
      </w:pPr>
      <w:r w:rsidRPr="00D9512D">
        <w:rPr>
          <w:lang w:val="en-US"/>
        </w:rPr>
        <w:t xml:space="preserve">Madaniyat – (barbarlardan farqli o‘laroq) tamaddundir. </w:t>
      </w:r>
    </w:p>
    <w:p w:rsidR="00D9512D" w:rsidRPr="00D9512D" w:rsidRDefault="00D9512D" w:rsidP="00D9512D">
      <w:pPr>
        <w:numPr>
          <w:ilvl w:val="0"/>
          <w:numId w:val="2"/>
        </w:numPr>
        <w:spacing w:line="396" w:lineRule="auto"/>
        <w:ind w:right="332" w:firstLine="540"/>
        <w:rPr>
          <w:lang w:val="en-US"/>
        </w:rPr>
      </w:pPr>
      <w:r w:rsidRPr="00D9512D">
        <w:rPr>
          <w:lang w:val="en-US"/>
        </w:rPr>
        <w:t xml:space="preserve">Madaniyat – lisoniy haamjamiyat, ishonch, qadriyatdir (har bir madaniyat vakili bir tilda gaplashadi, ayni an’analarni bo‘lishadi).  </w:t>
      </w:r>
    </w:p>
    <w:p w:rsidR="00D9512D" w:rsidRPr="00D9512D" w:rsidRDefault="00D9512D" w:rsidP="00D9512D">
      <w:pPr>
        <w:numPr>
          <w:ilvl w:val="0"/>
          <w:numId w:val="2"/>
        </w:numPr>
        <w:spacing w:line="396" w:lineRule="auto"/>
        <w:ind w:right="332" w:firstLine="540"/>
        <w:rPr>
          <w:lang w:val="en-US"/>
        </w:rPr>
      </w:pPr>
      <w:r w:rsidRPr="00D9512D">
        <w:rPr>
          <w:lang w:val="en-US"/>
        </w:rPr>
        <w:t xml:space="preserve">Madaniyat – hukmron yoki yo‘lboshlovchi madaniyatdir. Masalan, “madaniyat axloq va buzuqlikni belgilovchi sinfni boshqaradi”.  </w:t>
      </w:r>
    </w:p>
    <w:p w:rsidR="00D9512D" w:rsidRPr="00D9512D" w:rsidRDefault="00D9512D" w:rsidP="00D9512D">
      <w:pPr>
        <w:numPr>
          <w:ilvl w:val="0"/>
          <w:numId w:val="2"/>
        </w:numPr>
        <w:spacing w:line="376" w:lineRule="auto"/>
        <w:ind w:right="332" w:firstLine="540"/>
        <w:rPr>
          <w:lang w:val="en-US"/>
        </w:rPr>
      </w:pPr>
      <w:r w:rsidRPr="00D9512D">
        <w:rPr>
          <w:lang w:val="en-US"/>
        </w:rPr>
        <w:lastRenderedPageBreak/>
        <w:t>Madaniyat – umumiy va bo‘lishilmaydigan narsalar orasidagi tangliklarni o‘zgartiradi</w:t>
      </w:r>
      <w:r>
        <w:rPr>
          <w:vertAlign w:val="superscript"/>
        </w:rPr>
        <w:footnoteReference w:id="1"/>
      </w:r>
      <w:r w:rsidRPr="00D9512D">
        <w:rPr>
          <w:lang w:val="en-US"/>
        </w:rPr>
        <w:t xml:space="preserve">.   </w:t>
      </w:r>
    </w:p>
    <w:p w:rsidR="00D9512D" w:rsidRPr="00D9512D" w:rsidRDefault="00D9512D" w:rsidP="00D9512D">
      <w:pPr>
        <w:spacing w:line="364" w:lineRule="auto"/>
        <w:ind w:left="8" w:right="332" w:firstLine="540"/>
        <w:rPr>
          <w:lang w:val="en-US"/>
        </w:rPr>
      </w:pPr>
      <w:r w:rsidRPr="00D9512D">
        <w:rPr>
          <w:lang w:val="en-US"/>
        </w:rPr>
        <w:t xml:space="preserve"> Madaniyat – jamiyat, inson ijodiy kuch va qobiliyatlari tarixiy taraqqiyotining muayyan darajasi. Kishilar hayoti va faoliyatining turli ko‘rinishlarida, shuningdek, ular yaratadigan moddiy va ma’naviy boyliklarda ifodalanadi. “Madaniyat” tushunchasi muayyan tarixiy davr (antik madaniyat), konkret jamiyat, elat va millat (o‘zbek madaniyati), shuningdek, inson faoliyati yoki turmushining o‘ziga xos sohalari (masalan, mehnat madaniyati, badiiy madaniyat, turmush madaniyati)ni izohlash uchun qo‘llaniladi. Tor ma’noda “madaniyat” termini kishilarning faqat ma’naviy hayoti sohasiga nisbatan ishlatiladi. </w:t>
      </w:r>
    </w:p>
    <w:p w:rsidR="00D9512D" w:rsidRPr="00D9512D" w:rsidRDefault="00D9512D" w:rsidP="00D9512D">
      <w:pPr>
        <w:spacing w:line="369" w:lineRule="auto"/>
        <w:ind w:left="8" w:right="332" w:firstLine="706"/>
        <w:rPr>
          <w:lang w:val="en-US"/>
        </w:rPr>
      </w:pPr>
      <w:r w:rsidRPr="00D9512D">
        <w:rPr>
          <w:lang w:val="en-US"/>
        </w:rPr>
        <w:t xml:space="preserve">“Madaniyat” arabcha madina (shahar) so‘zidan kelib chiqqan. Arablar kishilar hayotini ikki turga: birini </w:t>
      </w:r>
      <w:r w:rsidRPr="00D9512D">
        <w:rPr>
          <w:i/>
          <w:lang w:val="en-US"/>
        </w:rPr>
        <w:t>badaviy</w:t>
      </w:r>
      <w:r w:rsidRPr="00D9512D">
        <w:rPr>
          <w:lang w:val="en-US"/>
        </w:rPr>
        <w:t xml:space="preserve"> yoki </w:t>
      </w:r>
      <w:r w:rsidRPr="00D9512D">
        <w:rPr>
          <w:i/>
          <w:lang w:val="en-US"/>
        </w:rPr>
        <w:t>sahroiy</w:t>
      </w:r>
      <w:r w:rsidRPr="00D9512D">
        <w:rPr>
          <w:lang w:val="en-US"/>
        </w:rPr>
        <w:t xml:space="preserve"> </w:t>
      </w:r>
      <w:r w:rsidRPr="00D9512D">
        <w:rPr>
          <w:i/>
          <w:lang w:val="en-US"/>
        </w:rPr>
        <w:t>turmush</w:t>
      </w:r>
      <w:r w:rsidRPr="00D9512D">
        <w:rPr>
          <w:lang w:val="en-US"/>
        </w:rPr>
        <w:t xml:space="preserve">; ikkinchisini </w:t>
      </w:r>
      <w:r w:rsidRPr="00D9512D">
        <w:rPr>
          <w:i/>
          <w:lang w:val="en-US"/>
        </w:rPr>
        <w:t>madaniy turmush</w:t>
      </w:r>
      <w:r w:rsidRPr="00D9512D">
        <w:rPr>
          <w:lang w:val="en-US"/>
        </w:rPr>
        <w:t xml:space="preserve"> deb ataganlar. Badaviylik – ko‘chmanchi holda dashtu sahrolarda yashovchi xalqlarga, madaniylik – shaharda  o‘troq holda yashab, o‘ziga xos turmush tarziga ega bo‘lgan xalqlarga nisbatan ishlatilgan</w:t>
      </w:r>
      <w:r>
        <w:rPr>
          <w:vertAlign w:val="superscript"/>
        </w:rPr>
        <w:footnoteReference w:id="2"/>
      </w:r>
      <w:r w:rsidRPr="00D9512D">
        <w:rPr>
          <w:lang w:val="en-US"/>
        </w:rPr>
        <w:t xml:space="preserve">. </w:t>
      </w:r>
    </w:p>
    <w:p w:rsidR="00D9512D" w:rsidRPr="00D9512D" w:rsidRDefault="00D9512D" w:rsidP="00D9512D">
      <w:pPr>
        <w:spacing w:line="376" w:lineRule="auto"/>
        <w:ind w:left="8" w:right="332" w:firstLine="706"/>
        <w:rPr>
          <w:lang w:val="en-US"/>
        </w:rPr>
      </w:pPr>
      <w:r w:rsidRPr="00D9512D">
        <w:rPr>
          <w:lang w:val="en-US"/>
        </w:rPr>
        <w:t xml:space="preserve">O’zbek tilida </w:t>
      </w:r>
      <w:r w:rsidRPr="00D9512D">
        <w:rPr>
          <w:i/>
          <w:lang w:val="en-US"/>
        </w:rPr>
        <w:t>madaniyat</w:t>
      </w:r>
      <w:r w:rsidRPr="00D9512D">
        <w:rPr>
          <w:lang w:val="en-US"/>
        </w:rPr>
        <w:t xml:space="preserve"> so‘zi (arab. – sivilizatsiya) quyidagi ma’nolarda qo‘llaniladi: 1) jamiyatning ishlab chiqarish, ijtimoiy, ma’naviy-ma’rifiy hayotida qo‘lga kiritgan yutuqlari; 2) biror ijtimoiy guruh, sinf yoki xalqning ma’lum davrda qo‘lga kiritgan shunday yutuqlari; 3) o‘qimishlilik, ta’lim-tarbiya ko‘rganlik, ziyolilik, ma’rifat; 4) madaniyatli shaxs talablariga javob beruvchi sharoit; 5) qishloq xo‘jaligida (o‘simlik yoki ekinning turlarini) yetkazish, o‘stirish, yetishtirish </w:t>
      </w:r>
      <w:r w:rsidRPr="00D9512D">
        <w:rPr>
          <w:vertAlign w:val="superscript"/>
          <w:lang w:val="en-US"/>
        </w:rPr>
        <w:t>3</w:t>
      </w:r>
      <w:r w:rsidRPr="00D9512D">
        <w:rPr>
          <w:lang w:val="en-US"/>
        </w:rPr>
        <w:t xml:space="preserve">.  </w:t>
      </w:r>
    </w:p>
    <w:p w:rsidR="00D9512D" w:rsidRPr="00D9512D" w:rsidRDefault="00D9512D" w:rsidP="00D9512D">
      <w:pPr>
        <w:spacing w:line="372" w:lineRule="auto"/>
        <w:ind w:left="8" w:right="332" w:firstLine="706"/>
        <w:rPr>
          <w:lang w:val="en-US"/>
        </w:rPr>
      </w:pPr>
      <w:r w:rsidRPr="00D9512D">
        <w:rPr>
          <w:lang w:val="en-US"/>
        </w:rPr>
        <w:t xml:space="preserve">Yevropada “madaniyat” deyilganda, dastlab insonning tabiatga ko‘rsatadigan maqsadga muvofiq ta’siri, shuningdek, insonga ta’lim-tarbiya </w:t>
      </w:r>
      <w:r w:rsidRPr="00D9512D">
        <w:rPr>
          <w:lang w:val="en-US"/>
        </w:rPr>
        <w:lastRenderedPageBreak/>
        <w:t>berish tushunilgan (lot. cultura - yerni ishlash, parvarishlash; tarbiya, rivojlanish, hurmatlash,  ehtirom; ruschadagi “</w:t>
      </w:r>
      <w:r>
        <w:t>культура</w:t>
      </w:r>
      <w:r w:rsidRPr="00D9512D">
        <w:rPr>
          <w:lang w:val="en-US"/>
        </w:rPr>
        <w:t xml:space="preserve">” so‘zi ham shundan olingan).  </w:t>
      </w:r>
    </w:p>
    <w:p w:rsidR="00D9512D" w:rsidRPr="00D9512D" w:rsidRDefault="00D9512D" w:rsidP="00D9512D">
      <w:pPr>
        <w:spacing w:line="376" w:lineRule="auto"/>
        <w:ind w:left="8" w:right="332" w:firstLine="706"/>
        <w:rPr>
          <w:lang w:val="en-US"/>
        </w:rPr>
      </w:pPr>
      <w:r w:rsidRPr="00D9512D">
        <w:rPr>
          <w:lang w:val="en-US"/>
        </w:rPr>
        <w:t xml:space="preserve">XVIII asrdan e’tiboran </w:t>
      </w:r>
      <w:r w:rsidRPr="00D9512D">
        <w:rPr>
          <w:i/>
          <w:lang w:val="en-US"/>
        </w:rPr>
        <w:t>kultura</w:t>
      </w:r>
      <w:r w:rsidRPr="00D9512D">
        <w:rPr>
          <w:lang w:val="en-US"/>
        </w:rPr>
        <w:t xml:space="preserve"> so‘zi bilan insonning faoliyati, uning aniq bir maqsadga yo‘nalgan fikrlashi tufayli yuzaga kelgan barcha narsalar tushunila boshlangan. Biroq mazkur so‘z dastlab “insonni tabiatga ta’siri, inson manfaatlari yo‘lida tabiatni o‘zgartirish, ya’ni yerni ishlash” ma’nosida qo‘llanilgan. Kultura – ijtimoiy-gumanitar bilishning fundamental tushunchalaridan biri sanaladi. Mazkur so‘z XVIII asrning ikkinchi yarmi (“Ma’rifat asri”)dan boshlab ilmiy termin sifatida iste’molga kirgan</w:t>
      </w:r>
      <w:r>
        <w:rPr>
          <w:vertAlign w:val="superscript"/>
        </w:rPr>
        <w:footnoteReference w:id="3"/>
      </w:r>
      <w:r w:rsidRPr="00D9512D">
        <w:rPr>
          <w:lang w:val="en-US"/>
        </w:rPr>
        <w:t xml:space="preserve">.  Madaniyat faqat mavjud me’yor va urf-odatlarga rioya qilish qobiliyatini rivojlantirishni emas, balki ularga rioya qilish istagini rag‘batlantirishni ham o‘z ichiga olgan. </w:t>
      </w:r>
    </w:p>
    <w:p w:rsidR="00D9512D" w:rsidRPr="00D9512D" w:rsidRDefault="00D9512D" w:rsidP="00D9512D">
      <w:pPr>
        <w:spacing w:line="369" w:lineRule="auto"/>
        <w:ind w:left="8" w:right="332" w:firstLine="706"/>
        <w:rPr>
          <w:lang w:val="en-US"/>
        </w:rPr>
      </w:pPr>
      <w:r w:rsidRPr="00D9512D">
        <w:rPr>
          <w:lang w:val="en-US"/>
        </w:rPr>
        <w:t>Markaziy Osiyodagi  buyuk  tafakkur  egalari  madaniyatlilik  masalasiga  insonning  ruhiy-ma’naviy kamoloti, ong va tafakkur taraqqiyoti,  fozil jamiyat va komil insonlar masalasi nuqtayi nazaridan kelib chiqqan holda yondashadilar. Sharq mutafakkirlari madaniyat masalasini insonning ma’naviy-aqliy barkamolligi shaklida, baxt-saodatga erishuvi tarzida tushunadilar. Bu an’anaviy tushuncha  keyingi  avlodlar  tafakkuridan  mustahkam joy  olgan.  Shu  sababli “madaniyat” deganda ko‘proq insonning ma’naviyati, uning ichki kechinmalari va tashqi  qiyofasining  mushtarakligini  ko‘z  oldimizga  keltiramiz</w:t>
      </w:r>
      <w:r>
        <w:rPr>
          <w:vertAlign w:val="superscript"/>
        </w:rPr>
        <w:footnoteReference w:id="4"/>
      </w:r>
      <w:r w:rsidRPr="00D9512D">
        <w:rPr>
          <w:lang w:val="en-US"/>
        </w:rPr>
        <w:t xml:space="preserve">. </w:t>
      </w:r>
    </w:p>
    <w:p w:rsidR="00D9512D" w:rsidRPr="00D9512D" w:rsidRDefault="00D9512D" w:rsidP="00D9512D">
      <w:pPr>
        <w:spacing w:line="369" w:lineRule="auto"/>
        <w:ind w:left="8" w:right="332" w:firstLine="706"/>
        <w:rPr>
          <w:lang w:val="en-US"/>
        </w:rPr>
      </w:pPr>
      <w:r w:rsidRPr="00D9512D">
        <w:rPr>
          <w:lang w:val="en-US"/>
        </w:rPr>
        <w:t xml:space="preserve"> Abu Nasr Forobiy madaniyatlilik deganda, ideal jamiyatni tushunadi va shunday yozadi: “Madaniy jamiyat va madaniy shahar (yoki  mamlakat) shunday bo‘ladiki, shu mamlakatning aholisidan bo‘lgan har bir odam kasb-hunardan ozod, hamma bab-baravar bo‘ladi, kishilar o‘rtasida farq bolmaydi, har kim o‘zi istagan yoki tanlagan kasb-hunar bilan shug‘ullanadi. Odamlar chin ma’nosi bilan ozod boladilar. Biri ikkinchisiga xo‘jayin bolmaydi. Odamlarning tinchlik </w:t>
      </w:r>
      <w:r w:rsidRPr="00D9512D">
        <w:rPr>
          <w:lang w:val="en-US"/>
        </w:rPr>
        <w:lastRenderedPageBreak/>
        <w:t>va erkinliklariga xalaqit beruvchi sulton (ya’ni podshoh) bo‘lmaydi. Ular orasida turli  yaxshi odatlar, zavq-lazzatlar paydo bo‘ladi”</w:t>
      </w:r>
      <w:r w:rsidRPr="00D9512D">
        <w:rPr>
          <w:vertAlign w:val="superscript"/>
          <w:lang w:val="en-US"/>
        </w:rPr>
        <w:t>3</w:t>
      </w:r>
      <w:r w:rsidRPr="00D9512D">
        <w:rPr>
          <w:lang w:val="en-US"/>
        </w:rPr>
        <w:t xml:space="preserve">.   </w:t>
      </w:r>
    </w:p>
    <w:p w:rsidR="00D9512D" w:rsidRPr="00D9512D" w:rsidRDefault="00D9512D" w:rsidP="00D9512D">
      <w:pPr>
        <w:spacing w:line="360" w:lineRule="auto"/>
        <w:ind w:left="8" w:right="332" w:firstLine="706"/>
        <w:rPr>
          <w:lang w:val="en-US"/>
        </w:rPr>
      </w:pPr>
      <w:r w:rsidRPr="00D9512D">
        <w:rPr>
          <w:lang w:val="en-US"/>
        </w:rPr>
        <w:t xml:space="preserve">Al-Xorazmiy, Al-Farg‘oniy, Abu Abdulloh Marvaziy, Ibn Sinolar insonning tashqi tabiat va o‘zi yashayotgan jamiyat taraqqiyoti qonunlarini bilish, o‘rganish va tahlil qilish orqali axloqiy kamolotga (madaniyatlilikka) erishishi mumkinligi g‘oyasini ilgari suradilar. </w:t>
      </w:r>
    </w:p>
    <w:p w:rsidR="00D9512D" w:rsidRPr="00D9512D" w:rsidRDefault="00D9512D" w:rsidP="00D9512D">
      <w:pPr>
        <w:spacing w:line="367" w:lineRule="auto"/>
        <w:ind w:left="8" w:right="332" w:firstLine="706"/>
        <w:rPr>
          <w:lang w:val="en-US"/>
        </w:rPr>
      </w:pPr>
      <w:r w:rsidRPr="00D9512D">
        <w:rPr>
          <w:lang w:val="en-US"/>
        </w:rPr>
        <w:t xml:space="preserve">Beruniy o‘z asarlarida nafaqat insonning madaniyatliligi, ya’ni insoniy fazilatlarni o‘zida mujassamlashtirishi masalasini, balki turli xalqlar madaniyatlarining o‘zaro aloqadorlikda bo‘lishi va bir-biriga ta’sir etishi natijasida rivojlanib, boyib borishini yoritib beradi. </w:t>
      </w:r>
    </w:p>
    <w:p w:rsidR="00D9512D" w:rsidRPr="00D9512D" w:rsidRDefault="00D9512D" w:rsidP="00D9512D">
      <w:pPr>
        <w:spacing w:line="355" w:lineRule="auto"/>
        <w:ind w:left="8" w:right="332" w:firstLine="706"/>
        <w:rPr>
          <w:lang w:val="en-US"/>
        </w:rPr>
      </w:pPr>
      <w:r w:rsidRPr="00D9512D">
        <w:rPr>
          <w:lang w:val="en-US"/>
        </w:rPr>
        <w:t xml:space="preserve">Abdurahmon Jomiy ham insonning madaniyatliligini donishmandlik, fozillik va bilimdonlikda deb biladi. Uning nazdida ilm kishini irodali qiladi. Madaniyatsizlik belgilari hisoblanmish nochorlik, jaholat, munofiqlik, xiyonat va  hasaddan qutqazadi. Uningcha, ma’naviy-madaniy komillik darajasiga erishgan kishi nafaqat bilim oladi, balki boshqalarga ham ilm ulashadi. </w:t>
      </w:r>
    </w:p>
    <w:p w:rsidR="00D9512D" w:rsidRPr="00D9512D" w:rsidRDefault="00D9512D" w:rsidP="00D9512D">
      <w:pPr>
        <w:spacing w:after="26" w:line="355" w:lineRule="auto"/>
        <w:ind w:left="8" w:right="332" w:firstLine="706"/>
        <w:rPr>
          <w:lang w:val="en-US"/>
        </w:rPr>
      </w:pPr>
      <w:r w:rsidRPr="00D9512D">
        <w:rPr>
          <w:lang w:val="en-US"/>
        </w:rPr>
        <w:t xml:space="preserve">Abdurahmon Jomiy o‘zining “Lujjat ul-asror” asarida o‘zidan oldin yashagan mutafakkirlarning fikrini davom ettirib, insonning mukammalligi </w:t>
      </w:r>
    </w:p>
    <w:p w:rsidR="00D9512D" w:rsidRPr="00D9512D" w:rsidRDefault="00D9512D" w:rsidP="00D9512D">
      <w:pPr>
        <w:spacing w:line="376" w:lineRule="auto"/>
        <w:ind w:left="18" w:right="332"/>
        <w:rPr>
          <w:lang w:val="en-US"/>
        </w:rPr>
      </w:pPr>
      <w:r w:rsidRPr="00D9512D">
        <w:rPr>
          <w:lang w:val="en-US"/>
        </w:rPr>
        <w:t xml:space="preserve">(madaniy-ma’naviy komilligi) uning halol va pok yashashi, biror-bir kasb etagidan tutishi, o‘z mehnati evaziga kun ko‘rishida, deb  biladi.  </w:t>
      </w:r>
    </w:p>
    <w:p w:rsidR="00D9512D" w:rsidRPr="00D9512D" w:rsidRDefault="00D9512D" w:rsidP="00D9512D">
      <w:pPr>
        <w:spacing w:line="384" w:lineRule="auto"/>
        <w:ind w:left="8" w:right="332" w:firstLine="706"/>
        <w:rPr>
          <w:lang w:val="en-US"/>
        </w:rPr>
      </w:pPr>
      <w:r w:rsidRPr="00D9512D">
        <w:rPr>
          <w:lang w:val="en-US"/>
        </w:rPr>
        <w:t>Jomiyning musiqaga oid “Risolayi  musiqiy” asarida musiqaning insonning kamol topishi, unga ma’naviy ozuqa berishi, uning ma’naviy ehtiyojlarini qondirishdagi ahamiyati haqidagi fikrlari o‘ta muhimdir</w:t>
      </w:r>
      <w:r>
        <w:rPr>
          <w:vertAlign w:val="superscript"/>
        </w:rPr>
        <w:footnoteReference w:id="5"/>
      </w:r>
      <w:r w:rsidRPr="00D9512D">
        <w:rPr>
          <w:lang w:val="en-US"/>
        </w:rPr>
        <w:t xml:space="preserve">. </w:t>
      </w:r>
    </w:p>
    <w:p w:rsidR="00D9512D" w:rsidRPr="00D9512D" w:rsidRDefault="00D9512D" w:rsidP="00D9512D">
      <w:pPr>
        <w:spacing w:after="36" w:line="364" w:lineRule="auto"/>
        <w:ind w:left="8" w:right="332" w:firstLine="706"/>
        <w:rPr>
          <w:lang w:val="en-US"/>
        </w:rPr>
      </w:pPr>
      <w:r w:rsidRPr="00D9512D">
        <w:rPr>
          <w:lang w:val="en-US"/>
        </w:rPr>
        <w:t xml:space="preserve">Alisher Navoiy o‘z asarlarida madaniyat masalasini ijtimoiy va axloqiy hodisalar bilan o‘zaro bog‘liqlikda, deb biladi. Insonning madaniy-ma’naviy qiyofaga ega bo‘lishi faqatgina adolatli jamiyatdagina amalga oshadi, deb hisoblaydi: </w:t>
      </w:r>
    </w:p>
    <w:p w:rsidR="00D9512D" w:rsidRPr="00D9512D" w:rsidRDefault="00D9512D" w:rsidP="00D9512D">
      <w:pPr>
        <w:spacing w:after="48" w:line="352" w:lineRule="auto"/>
        <w:ind w:left="738" w:right="3888"/>
        <w:rPr>
          <w:lang w:val="en-US"/>
        </w:rPr>
      </w:pPr>
      <w:r w:rsidRPr="00D9512D">
        <w:rPr>
          <w:lang w:val="en-US"/>
        </w:rPr>
        <w:lastRenderedPageBreak/>
        <w:t>Gar yo‘qtur adab, ne sud oltun unidin, Elning adabi xushroq erur oltunidin</w:t>
      </w:r>
      <w:r>
        <w:rPr>
          <w:vertAlign w:val="superscript"/>
        </w:rPr>
        <w:footnoteReference w:id="6"/>
      </w:r>
      <w:r w:rsidRPr="00D9512D">
        <w:rPr>
          <w:lang w:val="en-US"/>
        </w:rPr>
        <w:t xml:space="preserve">.     </w:t>
      </w:r>
    </w:p>
    <w:p w:rsidR="00D9512D" w:rsidRPr="00D9512D" w:rsidRDefault="00D9512D" w:rsidP="00D9512D">
      <w:pPr>
        <w:spacing w:line="364" w:lineRule="auto"/>
        <w:ind w:left="8" w:right="332" w:firstLine="706"/>
        <w:rPr>
          <w:lang w:val="en-US"/>
        </w:rPr>
      </w:pPr>
      <w:r w:rsidRPr="00D9512D">
        <w:rPr>
          <w:lang w:val="en-US"/>
        </w:rPr>
        <w:t xml:space="preserve">Keyingi davr mutafakkirlari, ayniqsa, Turkiston ma’rifatparvarlik harakati vakillari madaniyat tushunchasini xalqni savodli, ilmli, ma’rifatli qilish g‘oyasi  bilan birlashtirdilar. Ular shaxs, millat, davlat va jamiyatning madaniylik darajasini shaxs va xalqning o‘z-o‘zini va milliy o‘zligini anglashida, deb bildilar.    </w:t>
      </w:r>
    </w:p>
    <w:p w:rsidR="00D9512D" w:rsidRPr="00D9512D" w:rsidRDefault="00D9512D" w:rsidP="00D9512D">
      <w:pPr>
        <w:spacing w:after="194" w:line="256" w:lineRule="auto"/>
        <w:ind w:left="728" w:right="0" w:firstLine="0"/>
        <w:jc w:val="left"/>
        <w:rPr>
          <w:lang w:val="en-US"/>
        </w:rPr>
      </w:pPr>
      <w:r w:rsidRPr="00D9512D">
        <w:rPr>
          <w:lang w:val="en-US"/>
        </w:rPr>
        <w:t xml:space="preserve"> </w:t>
      </w:r>
    </w:p>
    <w:p w:rsidR="00D9512D" w:rsidRPr="00D9512D" w:rsidRDefault="00D9512D" w:rsidP="00D9512D">
      <w:pPr>
        <w:spacing w:after="122" w:line="264" w:lineRule="auto"/>
        <w:ind w:left="1753" w:right="66"/>
        <w:rPr>
          <w:lang w:val="en-US"/>
        </w:rPr>
      </w:pPr>
      <w:r w:rsidRPr="00D9512D">
        <w:rPr>
          <w:b/>
          <w:lang w:val="en-US"/>
        </w:rPr>
        <w:t xml:space="preserve">3. 2. Madaniyatshunoslikda madaniyatning o‘rganilishi </w:t>
      </w:r>
    </w:p>
    <w:p w:rsidR="00D9512D" w:rsidRDefault="00D9512D" w:rsidP="00D9512D">
      <w:pPr>
        <w:spacing w:line="362" w:lineRule="auto"/>
        <w:ind w:left="8" w:right="332" w:firstLine="706"/>
      </w:pPr>
      <w:r w:rsidRPr="00D9512D">
        <w:rPr>
          <w:lang w:val="en-US"/>
        </w:rPr>
        <w:t xml:space="preserve">1960-yillarda madaniyat haqidagi mustaqil fan sifatida madaniyatshunoslik (kulturologiya) shakllandi. U falsafa, tarix, antropologiya, sotsiologiya, psixologiya, etnologiya, etnografiya, tilshunoslik, san’atshunoslik, semiotika, informatika singari fanlar kesishgan nuqtada vujudga keldi. Hozirgi kunda madaniyatshunos olimlar tomonidan  madaniyatni tushunish va aniqlashdagi qator nuqtayi nazarlar ajratilgan. </w:t>
      </w:r>
      <w:r>
        <w:t xml:space="preserve">Ulardan ayrimlarini quyida ko‘rib chiqamiz. </w:t>
      </w:r>
    </w:p>
    <w:p w:rsidR="00D9512D" w:rsidRPr="00D9512D" w:rsidRDefault="00D9512D" w:rsidP="00D9512D">
      <w:pPr>
        <w:numPr>
          <w:ilvl w:val="0"/>
          <w:numId w:val="3"/>
        </w:numPr>
        <w:spacing w:line="360" w:lineRule="auto"/>
        <w:ind w:right="332" w:firstLine="706"/>
        <w:rPr>
          <w:lang w:val="en-US"/>
        </w:rPr>
      </w:pPr>
      <w:r>
        <w:rPr>
          <w:i/>
        </w:rPr>
        <w:t>Tasviriy  nuqtayi nazar</w:t>
      </w:r>
      <w:r>
        <w:t xml:space="preserve">da madaniyatning alohida elementlari – urfodatlar, faoliyatlar, qadriyatlar, ideallarning turlari va h.k.ga e’tibor  qaratiladi. Mazkur nuqtayi nazarga ko‘ra, “madaniyat bizning hayotimizni hayvonsifat ajdodlarimizning hayotidan ajratadigan yutuqlar va institutlar majmuyi” sifatida belgilanadi. U ikki maqsadga: insonlarni tabiatdan himoya qilish va insonlarning o‘zaro munosabatlarini tartibga solishga xizmat qiladi (Z. Freyd). </w:t>
      </w:r>
      <w:r w:rsidRPr="00D9512D">
        <w:rPr>
          <w:lang w:val="en-US"/>
        </w:rPr>
        <w:t xml:space="preserve">Madaniyatning paydo bo‘lishi xususidagi ro‘yxatning to‘liq berilmagani mazkur nuqtayi nazarning kamchiligi hisoblanadi.      </w:t>
      </w:r>
    </w:p>
    <w:p w:rsidR="00D9512D" w:rsidRPr="00D9512D" w:rsidRDefault="00D9512D" w:rsidP="00D9512D">
      <w:pPr>
        <w:numPr>
          <w:ilvl w:val="0"/>
          <w:numId w:val="3"/>
        </w:numPr>
        <w:spacing w:line="360" w:lineRule="auto"/>
        <w:ind w:right="332" w:firstLine="706"/>
        <w:rPr>
          <w:lang w:val="en-US"/>
        </w:rPr>
      </w:pPr>
      <w:r w:rsidRPr="00D9512D">
        <w:rPr>
          <w:i/>
          <w:lang w:val="en-US"/>
        </w:rPr>
        <w:t>Qadriyat nuqtayi nazari</w:t>
      </w:r>
      <w:r w:rsidRPr="00D9512D">
        <w:rPr>
          <w:lang w:val="en-US"/>
        </w:rPr>
        <w:t xml:space="preserve">da madaniyat insonlar tomonidan yaratilgan ma’naviy va moddiy boyliklarning majmuyi sifatida talqin qilinadi. Obyekt qimmatga ega bo‘lishi uchun inson unda qadrli xususiyatlar mavjudligini </w:t>
      </w:r>
      <w:r w:rsidRPr="00D9512D">
        <w:rPr>
          <w:lang w:val="en-US"/>
        </w:rPr>
        <w:lastRenderedPageBreak/>
        <w:t xml:space="preserve">anglashi kerak. Obyektlar qimmatliligini belgilash qobiliyati inson ongida qadriyatlar haqidagi tasavvurlarni paydo bo‘lishi bilan bog‘liq bo‘ladi. Biroq  tasavvur ham muhim hisoblanadi, chunki uning yordamida yaratiladigan mukammal namunalar va ideallar mavjud obyektlar bilan qiyoslanadi. M. Xaydegger (M. Vebyer, G.Fransev, N.Chavchavadze)ga ko‘ra,  madaniyat yuksak qadriyatlarni inson qadrqimmatini madaniylashuv yo‘li bilan amalga oshishidir. Ushbu nuqtayi nazarning kamchiligi unda madaniyat tushunchasining toraytirilishidir. Chunonchi, unga insonning turli faoliyatlari emas, balki faqat qadriyatlargina kiritiladi.   </w:t>
      </w:r>
    </w:p>
    <w:p w:rsidR="00D9512D" w:rsidRPr="00D9512D" w:rsidRDefault="00D9512D" w:rsidP="00D9512D">
      <w:pPr>
        <w:numPr>
          <w:ilvl w:val="0"/>
          <w:numId w:val="3"/>
        </w:numPr>
        <w:spacing w:line="396" w:lineRule="auto"/>
        <w:ind w:right="332" w:firstLine="706"/>
        <w:rPr>
          <w:lang w:val="en-US"/>
        </w:rPr>
      </w:pPr>
      <w:r w:rsidRPr="00D9512D">
        <w:rPr>
          <w:i/>
          <w:lang w:val="en-US"/>
        </w:rPr>
        <w:t>Faoliyat nuqtayi nazari</w:t>
      </w:r>
      <w:r w:rsidRPr="00D9512D">
        <w:rPr>
          <w:lang w:val="en-US"/>
        </w:rPr>
        <w:t xml:space="preserve">da madaniyatga faoliyatning alohida turi, ya’ni inson ehtiyojlarini qondirishga xos bo‘lgan usul sifatida qaraladi. </w:t>
      </w:r>
    </w:p>
    <w:p w:rsidR="00D9512D" w:rsidRPr="00D9512D" w:rsidRDefault="00D9512D" w:rsidP="00D9512D">
      <w:pPr>
        <w:numPr>
          <w:ilvl w:val="0"/>
          <w:numId w:val="3"/>
        </w:numPr>
        <w:spacing w:after="37" w:line="355" w:lineRule="auto"/>
        <w:ind w:right="332" w:firstLine="706"/>
        <w:rPr>
          <w:lang w:val="en-US"/>
        </w:rPr>
      </w:pPr>
      <w:r w:rsidRPr="00D9512D">
        <w:rPr>
          <w:i/>
          <w:lang w:val="en-US"/>
        </w:rPr>
        <w:t>Funksionistik nuqtayi nazar</w:t>
      </w:r>
      <w:r w:rsidRPr="00D9512D">
        <w:rPr>
          <w:lang w:val="en-US"/>
        </w:rPr>
        <w:t xml:space="preserve">da madaniyat jamiyatdagi informatsion, moslashuv, kommunikativ, normativ, baholash, integrativ, ijtimoiylashuv va boshqa funksiyalar vositasida tavsiflanadi. </w:t>
      </w:r>
    </w:p>
    <w:p w:rsidR="00D9512D" w:rsidRPr="00D9512D" w:rsidRDefault="00D9512D" w:rsidP="00D9512D">
      <w:pPr>
        <w:numPr>
          <w:ilvl w:val="0"/>
          <w:numId w:val="3"/>
        </w:numPr>
        <w:spacing w:line="372" w:lineRule="auto"/>
        <w:ind w:right="332" w:firstLine="706"/>
        <w:rPr>
          <w:lang w:val="en-US"/>
        </w:rPr>
      </w:pPr>
      <w:r w:rsidRPr="00D9512D">
        <w:rPr>
          <w:i/>
          <w:lang w:val="en-US"/>
        </w:rPr>
        <w:t>Germenevtik nuqtayi nazar</w:t>
      </w:r>
      <w:r w:rsidRPr="00D9512D">
        <w:rPr>
          <w:lang w:val="en-US"/>
        </w:rPr>
        <w:t xml:space="preserve">da madaniyatga ko‘plab matnlarga qaralgandek munosabatda bo‘linadi. Ular uchun madaniyat – matnlar majmuyi, aniqrog‘i, matnlar majmuyini yaratuvchi mexanizm sanaladi (Yu.M.Lotman). Matnlar – madaniyatning joni va qoni. Bu nuqtayi nazarning kamchiligi matnni bir xil tushunib bo‘lmaslikdir.   </w:t>
      </w:r>
    </w:p>
    <w:p w:rsidR="00D9512D" w:rsidRPr="00D9512D" w:rsidRDefault="00D9512D" w:rsidP="00D9512D">
      <w:pPr>
        <w:numPr>
          <w:ilvl w:val="0"/>
          <w:numId w:val="3"/>
        </w:numPr>
        <w:spacing w:after="27" w:line="374" w:lineRule="auto"/>
        <w:ind w:right="332" w:firstLine="706"/>
        <w:rPr>
          <w:lang w:val="en-US"/>
        </w:rPr>
      </w:pPr>
      <w:r w:rsidRPr="00D9512D">
        <w:rPr>
          <w:i/>
          <w:lang w:val="en-US"/>
        </w:rPr>
        <w:t>Me’yoriy nuqtayi nazar</w:t>
      </w:r>
      <w:r w:rsidRPr="00D9512D">
        <w:rPr>
          <w:lang w:val="en-US"/>
        </w:rPr>
        <w:t xml:space="preserve">da madaniyatga insonlar hayotini belgilovchi, dasturlovchi me’yorlar va qoidalar yig‘indisi sifatida qaraladi  (V. N. Sagatovskiy).   </w:t>
      </w:r>
    </w:p>
    <w:p w:rsidR="00D9512D" w:rsidRPr="00D9512D" w:rsidRDefault="00D9512D" w:rsidP="00D9512D">
      <w:pPr>
        <w:numPr>
          <w:ilvl w:val="0"/>
          <w:numId w:val="3"/>
        </w:numPr>
        <w:spacing w:after="54" w:line="355" w:lineRule="auto"/>
        <w:ind w:right="332" w:firstLine="706"/>
        <w:rPr>
          <w:lang w:val="en-US"/>
        </w:rPr>
      </w:pPr>
      <w:r w:rsidRPr="00D9512D">
        <w:rPr>
          <w:i/>
          <w:lang w:val="en-US"/>
        </w:rPr>
        <w:t>Ma’naviy nuqtayi nazar</w:t>
      </w:r>
      <w:r w:rsidRPr="00D9512D">
        <w:rPr>
          <w:lang w:val="en-US"/>
        </w:rPr>
        <w:t xml:space="preserve"> tarafdorlari madaniyatni jamiyatning ma’naviy hayoti, ma’naviy ijodning g‘oyalari va mahsulotlari sifatida izohlashadi. </w:t>
      </w:r>
    </w:p>
    <w:p w:rsidR="00D9512D" w:rsidRDefault="00D9512D" w:rsidP="00D9512D">
      <w:pPr>
        <w:spacing w:after="26" w:line="355" w:lineRule="auto"/>
        <w:ind w:left="18" w:right="332"/>
      </w:pPr>
      <w:r w:rsidRPr="00D9512D">
        <w:rPr>
          <w:lang w:val="en-US"/>
        </w:rPr>
        <w:t xml:space="preserve">Jamiyatning ma’naviy hayoti madaniyatdir (L. Kertman). Mazkur nuqtayi nazarning kamchiligi  unda madaniyat tushunchasining toraytirilishidir. </w:t>
      </w:r>
      <w:r>
        <w:t xml:space="preserve">Bu o‘rinda moddiy madaniyatning ham mavjudligini unutmaslik kerak.   </w:t>
      </w:r>
    </w:p>
    <w:p w:rsidR="00D9512D" w:rsidRPr="00D9512D" w:rsidRDefault="00D9512D" w:rsidP="00D9512D">
      <w:pPr>
        <w:numPr>
          <w:ilvl w:val="0"/>
          <w:numId w:val="3"/>
        </w:numPr>
        <w:spacing w:line="364" w:lineRule="auto"/>
        <w:ind w:right="332" w:firstLine="706"/>
        <w:rPr>
          <w:lang w:val="en-US"/>
        </w:rPr>
      </w:pPr>
      <w:r w:rsidRPr="00D9512D">
        <w:rPr>
          <w:i/>
          <w:lang w:val="en-US"/>
        </w:rPr>
        <w:lastRenderedPageBreak/>
        <w:t>Dialogik nuqtayi nazar</w:t>
      </w:r>
      <w:r w:rsidRPr="00D9512D">
        <w:rPr>
          <w:lang w:val="en-US"/>
        </w:rPr>
        <w:t xml:space="preserve">da madaniyat – “madaniyat dialogi” (V. Bibler) subyektlarning muloqot qilish shakli sifatida talqin qilinadi. Muayyan xalqlar, millatlar tarafidan yaratilgan etnik va milliy madaniyatlar ajratiladi. Milliy madaniyatlar ham o‘z navbatida submadaniyatlarga, ya’ni ijtimoiy qatlam va guruhlarning madaniyatlariga bo‘linadi. Shuningdek, turli xalqlarni birlashtiradigan, masalan, xristianlarning madaniyati singari metamadaniyat ham mavjud. Mazkur madaniyatlarning barchasi bir-biri bilan o‘zaro muloqotga kirishadi. Milliy madaniyat qanchalik ko‘p rivojlangan bo‘lsa, u boshqa madaniyatlar bilan shunchalik ko‘p aloqaga kirishadi.  </w:t>
      </w:r>
    </w:p>
    <w:p w:rsidR="00D9512D" w:rsidRDefault="00D9512D" w:rsidP="00D9512D">
      <w:pPr>
        <w:spacing w:after="11" w:line="256" w:lineRule="auto"/>
        <w:ind w:left="1236" w:right="0" w:firstLine="0"/>
        <w:jc w:val="left"/>
      </w:pPr>
      <w:r>
        <w:rPr>
          <w:noProof/>
        </w:rPr>
        <w:drawing>
          <wp:inline distT="0" distB="0" distL="0" distR="0">
            <wp:extent cx="4229100" cy="325374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9100" cy="3253740"/>
                    </a:xfrm>
                    <a:prstGeom prst="rect">
                      <a:avLst/>
                    </a:prstGeom>
                    <a:noFill/>
                    <a:ln>
                      <a:noFill/>
                    </a:ln>
                  </pic:spPr>
                </pic:pic>
              </a:graphicData>
            </a:graphic>
          </wp:inline>
        </w:drawing>
      </w:r>
    </w:p>
    <w:p w:rsidR="00D9512D" w:rsidRPr="00D9512D" w:rsidRDefault="00D9512D" w:rsidP="00D9512D">
      <w:pPr>
        <w:numPr>
          <w:ilvl w:val="0"/>
          <w:numId w:val="3"/>
        </w:numPr>
        <w:spacing w:after="26" w:line="360" w:lineRule="auto"/>
        <w:ind w:right="332" w:firstLine="706"/>
        <w:rPr>
          <w:lang w:val="en-US"/>
        </w:rPr>
      </w:pPr>
      <w:r>
        <w:rPr>
          <w:i/>
        </w:rPr>
        <w:t>Informatsion nuqtayi nazar</w:t>
      </w:r>
      <w:r>
        <w:t xml:space="preserve">da madaniyat xabarni yaratish, saqlash, tarqatish va undan foydalanish hamda jamiyat tomonidan qo‘llaniladigan belgilar  tizimi sifatida tasavvur qilinadi (Yu.M.Lotman). </w:t>
      </w:r>
      <w:r w:rsidRPr="00D9512D">
        <w:rPr>
          <w:lang w:val="en-US"/>
        </w:rPr>
        <w:t xml:space="preserve">Uni mashina tili, xotira va informatsiyani qayta ishlash dasturi bilan ta’minlangan kompyuterga o‘xshatish mumkin. Madaniyatda ham ijtimoiy xotira va inson muomalasining dasturi bo‘lgan tillar mavjud. Xullas, madaniyat jamiyatni informatsiya bilan ta’minlash bo‘lib, u belgilar tizimi yordamida jamiyatda yig‘iladigan ijtimoiy informatsiyadir.   </w:t>
      </w:r>
    </w:p>
    <w:p w:rsidR="00D9512D" w:rsidRPr="00D9512D" w:rsidRDefault="00D9512D" w:rsidP="00D9512D">
      <w:pPr>
        <w:numPr>
          <w:ilvl w:val="0"/>
          <w:numId w:val="3"/>
        </w:numPr>
        <w:spacing w:line="369" w:lineRule="auto"/>
        <w:ind w:right="332" w:firstLine="706"/>
        <w:rPr>
          <w:lang w:val="en-US"/>
        </w:rPr>
      </w:pPr>
      <w:r w:rsidRPr="00D9512D">
        <w:rPr>
          <w:i/>
          <w:lang w:val="en-US"/>
        </w:rPr>
        <w:t xml:space="preserve">Ramziy nuqtayi nazar </w:t>
      </w:r>
      <w:r w:rsidRPr="00D9512D">
        <w:rPr>
          <w:lang w:val="en-US"/>
        </w:rPr>
        <w:t xml:space="preserve">o‘zining e’tiborini madaniyatda ramzlarning qo‘llanilishiga qaratadi. Madaniyat – “ramziy  borliq” (Yu.M.Lotman). Uning </w:t>
      </w:r>
      <w:r w:rsidRPr="00D9512D">
        <w:rPr>
          <w:lang w:val="en-US"/>
        </w:rPr>
        <w:lastRenderedPageBreak/>
        <w:t xml:space="preserve">ba’zi unsurlari maxsus etnik ma’no kasb etadi, xalqlarning ramziga aylanadi: </w:t>
      </w:r>
      <w:r w:rsidRPr="00D9512D">
        <w:rPr>
          <w:i/>
          <w:lang w:val="en-US"/>
        </w:rPr>
        <w:t>non, choy, palov</w:t>
      </w:r>
      <w:r w:rsidRPr="00D9512D">
        <w:rPr>
          <w:lang w:val="en-US"/>
        </w:rPr>
        <w:t xml:space="preserve"> o‘zbeklar uchun; </w:t>
      </w:r>
      <w:r w:rsidRPr="00D9512D">
        <w:rPr>
          <w:i/>
          <w:lang w:val="en-US"/>
        </w:rPr>
        <w:t>shchi, kasha, samovar, sarafan</w:t>
      </w:r>
      <w:r w:rsidRPr="00D9512D">
        <w:rPr>
          <w:lang w:val="en-US"/>
        </w:rPr>
        <w:t xml:space="preserve"> ruslar uchun; </w:t>
      </w:r>
      <w:r w:rsidRPr="00D9512D">
        <w:rPr>
          <w:i/>
          <w:lang w:val="en-US"/>
        </w:rPr>
        <w:t>guruchli pirog</w:t>
      </w:r>
      <w:r w:rsidRPr="00D9512D">
        <w:rPr>
          <w:lang w:val="en-US"/>
        </w:rPr>
        <w:t xml:space="preserve"> koreyslar uchun; </w:t>
      </w:r>
      <w:r w:rsidRPr="00D9512D">
        <w:rPr>
          <w:i/>
          <w:lang w:val="en-US"/>
        </w:rPr>
        <w:t>spagetti</w:t>
      </w:r>
      <w:r w:rsidRPr="00D9512D">
        <w:rPr>
          <w:lang w:val="en-US"/>
        </w:rPr>
        <w:t xml:space="preserve"> italyanlar uchun; </w:t>
      </w:r>
      <w:r w:rsidRPr="00D9512D">
        <w:rPr>
          <w:i/>
          <w:lang w:val="en-US"/>
        </w:rPr>
        <w:t xml:space="preserve">pivo </w:t>
      </w:r>
      <w:r w:rsidRPr="00D9512D">
        <w:rPr>
          <w:lang w:val="en-US"/>
        </w:rPr>
        <w:t xml:space="preserve">va </w:t>
      </w:r>
      <w:r w:rsidRPr="00D9512D">
        <w:rPr>
          <w:i/>
          <w:lang w:val="en-US"/>
        </w:rPr>
        <w:t>kolbasa</w:t>
      </w:r>
      <w:r w:rsidRPr="00D9512D">
        <w:rPr>
          <w:lang w:val="en-US"/>
        </w:rPr>
        <w:t xml:space="preserve"> nemislar uchun va h.k.   </w:t>
      </w:r>
    </w:p>
    <w:p w:rsidR="00D9512D" w:rsidRPr="00D9512D" w:rsidRDefault="00D9512D" w:rsidP="00D9512D">
      <w:pPr>
        <w:spacing w:line="362" w:lineRule="auto"/>
        <w:ind w:left="8" w:right="332" w:firstLine="706"/>
        <w:rPr>
          <w:lang w:val="en-US"/>
        </w:rPr>
      </w:pPr>
      <w:r w:rsidRPr="00D9512D">
        <w:rPr>
          <w:lang w:val="en-US"/>
        </w:rPr>
        <w:t xml:space="preserve">Madaniyatning yuqorida sanab o‘tilgan barcha vazifalari bir-birlari bilan uzviy aloqadorlik va bog‘lanishda boladi. Qayd etilgan nuqtayi nazarlarning barchasi ratsional mazmunga ega bo‘lib, ularning har biri “madaniyat”ga xos bo‘lgan qaysidir xususiyatlarni ifodalagan. Ular bir-birini toldiradi, boyitib boradi va pirovard natijasida ijtimoiy taraqqiyot hamda shaxs kamolotiga xizmat qiladi.  </w:t>
      </w:r>
    </w:p>
    <w:p w:rsidR="00D9512D" w:rsidRPr="00D9512D" w:rsidRDefault="00D9512D" w:rsidP="00D9512D">
      <w:pPr>
        <w:spacing w:line="369" w:lineRule="auto"/>
        <w:ind w:left="8" w:right="332" w:firstLine="706"/>
        <w:rPr>
          <w:lang w:val="en-US"/>
        </w:rPr>
      </w:pPr>
      <w:r w:rsidRPr="00D9512D">
        <w:rPr>
          <w:lang w:val="en-US"/>
        </w:rPr>
        <w:t xml:space="preserve">Madaniyatga mehnat faoliyatining usullari, axloq-odob, urf-odatlar, rasmrusumlar, muloqot xususiyatlari, dunyoni ko‘rish, tushunish va yaratish usullari kiradi. Masalan, daraxtda osilib turgan barg tabiatning bir qismi, gerbariydagi barg esa madaniyatning bir qismi; yo‘l ustida yotgan toshning o‘zi madaniyat emas, biroq u ajdodlarimizning qabrlariga qo‘yilganda madaniyatga aylanadi. Shunday qilib, madaniyat muayyan xalqqa xos bo‘lgan borliqdagi hayot va faoliyat, shuningdek, insonlar orasidagi o‘zaro munosabat (urf-odatlar, rasm-rusumlar, muloqot xususiyatlari) va dunyoni ko‘rish, tushunish va yaratish usullaridir. </w:t>
      </w:r>
    </w:p>
    <w:p w:rsidR="00D9512D" w:rsidRPr="00D9512D" w:rsidRDefault="00D9512D" w:rsidP="00D9512D">
      <w:pPr>
        <w:spacing w:after="43" w:line="360" w:lineRule="auto"/>
        <w:ind w:left="8" w:right="332" w:firstLine="706"/>
        <w:rPr>
          <w:lang w:val="en-US"/>
        </w:rPr>
      </w:pPr>
      <w:r w:rsidRPr="00D9512D">
        <w:rPr>
          <w:lang w:val="en-US"/>
        </w:rPr>
        <w:t xml:space="preserve">“Madaniyat” tushunchasini belgilashning qiyinligi uning muhim xususiyatlari bo‘lgan murakkabligi va ko‘pqirraligidan tashqari, uning qaramaqarshilik (antinomiya) xususiyati bilan ham tavsiflanadi. Madaniyatda antinomiya deganda ikki qarama-qarshilikning birligi,  lekin  bir xilda yaxshi asoslangan hukm tushuniladi. Masalan, madaniyatda ishtirok etish shaxsning ijtimoiylashuviga yordam beradi, ayni paytda uning individuallashuviga zamin yaratadi, ya’ni shaxsning noyob qobiliyatlarining ochilishiga va tan olinishiga yordam beradi. </w:t>
      </w:r>
    </w:p>
    <w:p w:rsidR="00D9512D" w:rsidRPr="00D9512D" w:rsidRDefault="00D9512D" w:rsidP="00D9512D">
      <w:pPr>
        <w:spacing w:line="360" w:lineRule="auto"/>
        <w:ind w:left="18" w:right="332"/>
        <w:rPr>
          <w:lang w:val="en-US"/>
        </w:rPr>
      </w:pPr>
      <w:r w:rsidRPr="00D9512D">
        <w:rPr>
          <w:lang w:val="en-US"/>
        </w:rPr>
        <w:t xml:space="preserve">So‘ngra madaniyat ma’lum darajada jamiyatga bog‘liq bo‘lmaydi, ammo u jamiyat tashqarisida mavjud emas, u faqat jamiyatda yaratiladi. Umuman olganda, madaniyat kishining fazilatlarini oshiradi, jamiyatga ijobiy ta’sir qiladi. </w:t>
      </w:r>
      <w:r w:rsidRPr="00D9512D">
        <w:rPr>
          <w:lang w:val="en-US"/>
        </w:rPr>
        <w:lastRenderedPageBreak/>
        <w:t>Biroq ayrim hollarda u salbiy ta’sir qilishi ham mumkin. Madaniyat an’analarni saqlash jarayoni sifatida mavjud bo‘lishi bilan birga, u yangi shakllarning vujudga kelishi va o‘zgarishlar ta’sirida bu an’analarni buzishi ham mumkin</w:t>
      </w:r>
      <w:r>
        <w:rPr>
          <w:vertAlign w:val="superscript"/>
        </w:rPr>
        <w:footnoteReference w:id="7"/>
      </w:r>
      <w:r w:rsidRPr="00D9512D">
        <w:rPr>
          <w:lang w:val="en-US"/>
        </w:rPr>
        <w:t xml:space="preserve">.  </w:t>
      </w:r>
    </w:p>
    <w:p w:rsidR="00D9512D" w:rsidRPr="00D9512D" w:rsidRDefault="00D9512D" w:rsidP="00D9512D">
      <w:pPr>
        <w:spacing w:after="214" w:line="362" w:lineRule="auto"/>
        <w:ind w:left="8" w:right="332" w:firstLine="706"/>
        <w:rPr>
          <w:lang w:val="en-US"/>
        </w:rPr>
      </w:pPr>
      <w:r w:rsidRPr="00D9512D">
        <w:rPr>
          <w:lang w:val="en-US"/>
        </w:rPr>
        <w:t xml:space="preserve">Madaniyat tahlilining murakkablashuviga bu tushunchaga berilgan ta’riflarning turli-tumanligi bilan birga, aksariyat tadqiqotchilarning (madaniyatshunos, antropolog, faylasuf, etnograf va h.k.) unga qayta-qayta murojaat qilishlari, mazkur mohiyat haqidagi qarashlarini o‘zgartirishlari ham sabab bo‘ladi. Binobarin, yuqorida keltirilgan ta’riflardan tashqari Yu.M.Lotman madaniyatni shunday izohlaydi: “madaniyat – murakkab semiotik tizim, uning  funksiyasi – xotira, uning asosiy xususiyati – bilimlarning  to‘planishi” </w:t>
      </w:r>
      <w:r>
        <w:rPr>
          <w:vertAlign w:val="superscript"/>
        </w:rPr>
        <w:footnoteReference w:id="8"/>
      </w:r>
      <w:r w:rsidRPr="00D9512D">
        <w:rPr>
          <w:vertAlign w:val="superscript"/>
          <w:lang w:val="en-US"/>
        </w:rPr>
        <w:t xml:space="preserve"> </w:t>
      </w:r>
      <w:r w:rsidRPr="00D9512D">
        <w:rPr>
          <w:lang w:val="en-US"/>
        </w:rPr>
        <w:t xml:space="preserve">. </w:t>
      </w:r>
    </w:p>
    <w:p w:rsidR="00D9512D" w:rsidRPr="00D9512D" w:rsidRDefault="00D9512D" w:rsidP="00D9512D">
      <w:pPr>
        <w:spacing w:after="36" w:line="355" w:lineRule="auto"/>
        <w:ind w:left="18" w:right="332"/>
        <w:rPr>
          <w:lang w:val="en-US"/>
        </w:rPr>
      </w:pPr>
      <w:r w:rsidRPr="00D9512D">
        <w:rPr>
          <w:lang w:val="en-US"/>
        </w:rPr>
        <w:t xml:space="preserve">“Madaniyat bir paytda yashovchi va muayyan ijtimoiy tashkilotlar bilan bog‘langan qandaydir jamoa, guruhlar uchun umumiy bo‘lgan bir narsa. </w:t>
      </w:r>
    </w:p>
    <w:p w:rsidR="00D9512D" w:rsidRPr="00D9512D" w:rsidRDefault="00D9512D" w:rsidP="00D9512D">
      <w:pPr>
        <w:spacing w:after="190"/>
        <w:ind w:left="18" w:right="332"/>
        <w:rPr>
          <w:lang w:val="en-US"/>
        </w:rPr>
      </w:pPr>
      <w:r w:rsidRPr="00D9512D">
        <w:rPr>
          <w:lang w:val="en-US"/>
        </w:rPr>
        <w:t>Madaniyat kishilar o‘rtasidagi muloqot shaklidir”</w:t>
      </w:r>
      <w:r>
        <w:rPr>
          <w:vertAlign w:val="superscript"/>
        </w:rPr>
        <w:footnoteReference w:id="9"/>
      </w:r>
      <w:r w:rsidRPr="00D9512D">
        <w:rPr>
          <w:lang w:val="en-US"/>
        </w:rPr>
        <w:t xml:space="preserve">.     </w:t>
      </w:r>
    </w:p>
    <w:p w:rsidR="00D9512D" w:rsidRPr="00D9512D" w:rsidRDefault="00D9512D" w:rsidP="00D9512D">
      <w:pPr>
        <w:spacing w:line="367" w:lineRule="auto"/>
        <w:ind w:left="18" w:right="332"/>
        <w:rPr>
          <w:lang w:val="en-US"/>
        </w:rPr>
      </w:pPr>
      <w:r w:rsidRPr="00D9512D">
        <w:rPr>
          <w:lang w:val="en-US"/>
        </w:rPr>
        <w:t xml:space="preserve"> Madaniyatni turfa qarashlar nuqtayi nazaridan o‘rganish har doim farqli natijalarga olib keladi: psixologik faoliyat nuqtayi nazaridan yondashish o‘ziga xos natija bersa, sotsiologik nuqtayi nazardan yondashish boshqa bir natijani beradi. Madaniyatning turli qirralarini chegaralash bilangina bu hodisa haqida u yoki bu tasavvurga ega bo‘lish mumkin.     </w:t>
      </w:r>
    </w:p>
    <w:p w:rsidR="00D9512D" w:rsidRPr="00D9512D" w:rsidRDefault="00D9512D" w:rsidP="00D9512D">
      <w:pPr>
        <w:spacing w:line="364" w:lineRule="auto"/>
        <w:ind w:left="18" w:right="332"/>
        <w:rPr>
          <w:lang w:val="en-US"/>
        </w:rPr>
      </w:pPr>
      <w:r w:rsidRPr="00D9512D">
        <w:rPr>
          <w:lang w:val="en-US"/>
        </w:rPr>
        <w:t xml:space="preserve"> Aytilgan fikrlardan kelib chiqqan holda, madaniyatni shunday belgilash mumkin: madaniyat – me’yorlar, qadriyatlar, ideallar, namunalarning yo‘lyo‘riqlari va ko‘rsatmalari tizimiga asoslangan subyektlar faoliyatining barcha shakllari majmuyi, u boshqa madaniyatlar bilan o‘zaro aloqada yashaydigan  jamoaning meros qilib olgan xotirasi. Madaniyat me’yori irsiy meros qilib olinmaydi, balki o‘rganish orqali o‘zlashtirib boriladi. Shuning uchun milliy madaniyatni egallash katta aqliy va irodaviy kuch talab qiladi.    </w:t>
      </w:r>
    </w:p>
    <w:p w:rsidR="00D9512D" w:rsidRPr="00D9512D" w:rsidRDefault="00D9512D" w:rsidP="00D9512D">
      <w:pPr>
        <w:spacing w:after="131" w:line="256" w:lineRule="auto"/>
        <w:ind w:left="0" w:right="247" w:firstLine="0"/>
        <w:jc w:val="center"/>
        <w:rPr>
          <w:lang w:val="en-US"/>
        </w:rPr>
      </w:pPr>
      <w:r w:rsidRPr="00D9512D">
        <w:rPr>
          <w:b/>
          <w:lang w:val="en-US"/>
        </w:rPr>
        <w:lastRenderedPageBreak/>
        <w:t xml:space="preserve"> </w:t>
      </w:r>
    </w:p>
    <w:p w:rsidR="00D9512D" w:rsidRPr="00D9512D" w:rsidRDefault="00D9512D" w:rsidP="00D9512D">
      <w:pPr>
        <w:pStyle w:val="2"/>
        <w:ind w:left="413" w:right="720"/>
        <w:rPr>
          <w:lang w:val="en-US"/>
        </w:rPr>
      </w:pPr>
      <w:r w:rsidRPr="00D9512D">
        <w:rPr>
          <w:lang w:val="en-US"/>
        </w:rPr>
        <w:t xml:space="preserve">3. 3. Madaniyat va inson  </w:t>
      </w:r>
    </w:p>
    <w:p w:rsidR="00D9512D" w:rsidRPr="00D9512D" w:rsidRDefault="00D9512D" w:rsidP="00D9512D">
      <w:pPr>
        <w:spacing w:after="135" w:line="256" w:lineRule="auto"/>
        <w:ind w:left="10" w:right="331"/>
        <w:jc w:val="right"/>
        <w:rPr>
          <w:lang w:val="en-US"/>
        </w:rPr>
      </w:pPr>
      <w:r w:rsidRPr="00D9512D">
        <w:rPr>
          <w:lang w:val="en-US"/>
        </w:rPr>
        <w:t xml:space="preserve">Madaniyat inson faoliyatidan va jamiyatdan tashqarida mavjud bo‘lmaydi. </w:t>
      </w:r>
    </w:p>
    <w:p w:rsidR="00D9512D" w:rsidRPr="00D9512D" w:rsidRDefault="00D9512D" w:rsidP="00D9512D">
      <w:pPr>
        <w:spacing w:after="41" w:line="355" w:lineRule="auto"/>
        <w:ind w:left="18" w:right="332"/>
        <w:rPr>
          <w:lang w:val="en-US"/>
        </w:rPr>
      </w:pPr>
      <w:r w:rsidRPr="00D9512D">
        <w:rPr>
          <w:lang w:val="en-US"/>
        </w:rPr>
        <w:t xml:space="preserve">Aynan insonning faoliyati borliqning yangi to‘rtinchi shakli bo‘lgan madaniyatni vujudga keltirdi (M. S. Kagan).  </w:t>
      </w:r>
    </w:p>
    <w:p w:rsidR="00D9512D" w:rsidRPr="00D9512D" w:rsidRDefault="00D9512D" w:rsidP="00D9512D">
      <w:pPr>
        <w:spacing w:line="384" w:lineRule="auto"/>
        <w:ind w:left="8" w:right="332" w:firstLine="706"/>
        <w:rPr>
          <w:lang w:val="en-US"/>
        </w:rPr>
      </w:pPr>
      <w:r w:rsidRPr="00D9512D">
        <w:rPr>
          <w:lang w:val="en-US"/>
        </w:rPr>
        <w:t xml:space="preserve">Ma’lumki, borliqning uchta shakli: “tabiat – jamiyat – inson” mavjud.  Madaniyat – </w:t>
      </w:r>
      <w:r w:rsidRPr="00D9512D">
        <w:rPr>
          <w:i/>
          <w:lang w:val="en-US"/>
        </w:rPr>
        <w:t>inson faoliyatlari dunyosi</w:t>
      </w:r>
      <w:r w:rsidRPr="00D9512D">
        <w:rPr>
          <w:lang w:val="en-US"/>
        </w:rPr>
        <w:t xml:space="preserve">, ya’ni </w:t>
      </w:r>
      <w:r w:rsidRPr="00D9512D">
        <w:rPr>
          <w:i/>
          <w:lang w:val="en-US"/>
        </w:rPr>
        <w:t xml:space="preserve">artefaktlar dunyosi </w:t>
      </w:r>
      <w:r w:rsidRPr="00D9512D">
        <w:rPr>
          <w:lang w:val="en-US"/>
        </w:rPr>
        <w:t xml:space="preserve">(lot. arte – sun’iy va factus – yaratilgan), u insonning jamiyat qonunlariga ko‘ra tabiatni o‘zgartirishidir. A.Ya.Gurevich va boshqa tadqiqotchilar tomonidan ushbu sun’iy muhit ba’zan “ikkinchi tabiat”, deb nomlanadi. </w:t>
      </w:r>
    </w:p>
    <w:p w:rsidR="00D9512D" w:rsidRPr="00D9512D" w:rsidRDefault="00D9512D" w:rsidP="00D9512D">
      <w:pPr>
        <w:spacing w:after="25" w:line="369" w:lineRule="auto"/>
        <w:ind w:left="8" w:right="332" w:firstLine="706"/>
        <w:rPr>
          <w:lang w:val="en-US"/>
        </w:rPr>
      </w:pPr>
      <w:r w:rsidRPr="00D9512D">
        <w:rPr>
          <w:lang w:val="en-US"/>
        </w:rPr>
        <w:t>Taniqli faylasuf M. Xaydeggerning yozishicha: “...insonning faoliyati madaniyat sifatida tushuniladi va uni tashkil etadi. Madaniyat yuksak qadriyatlarni inson qadr-qimmatini madaniylashuv yo‘li bilan amalga oshishidir”</w:t>
      </w:r>
      <w:r>
        <w:rPr>
          <w:vertAlign w:val="superscript"/>
        </w:rPr>
        <w:footnoteReference w:id="10"/>
      </w:r>
      <w:r w:rsidRPr="00D9512D">
        <w:rPr>
          <w:lang w:val="en-US"/>
        </w:rPr>
        <w:t xml:space="preserve">.     </w:t>
      </w:r>
    </w:p>
    <w:p w:rsidR="00D9512D" w:rsidRPr="00D9512D" w:rsidRDefault="00D9512D" w:rsidP="00D9512D">
      <w:pPr>
        <w:spacing w:line="360" w:lineRule="auto"/>
        <w:ind w:left="8" w:right="332" w:firstLine="360"/>
        <w:rPr>
          <w:lang w:val="en-US"/>
        </w:rPr>
      </w:pPr>
      <w:r w:rsidRPr="00D9512D">
        <w:rPr>
          <w:lang w:val="en-US"/>
        </w:rPr>
        <w:t xml:space="preserve">    Biroq madaniyat </w:t>
      </w:r>
      <w:r w:rsidRPr="00D9512D">
        <w:rPr>
          <w:i/>
          <w:lang w:val="en-US"/>
        </w:rPr>
        <w:t>artefaktlarlarning</w:t>
      </w:r>
      <w:r w:rsidRPr="00D9512D">
        <w:rPr>
          <w:lang w:val="en-US"/>
        </w:rPr>
        <w:t xml:space="preserve"> </w:t>
      </w:r>
      <w:r w:rsidRPr="00D9512D">
        <w:rPr>
          <w:i/>
          <w:lang w:val="en-US"/>
        </w:rPr>
        <w:t xml:space="preserve">shunchaki yig‘indisi, </w:t>
      </w:r>
      <w:r w:rsidRPr="00D9512D">
        <w:rPr>
          <w:lang w:val="en-US"/>
        </w:rPr>
        <w:t xml:space="preserve">ya’ni inson qo‘li bilan yaratilgan moddiyat bo‘lmay, balki inson o‘z faoliyatining mahsuliga va faoliyatiga qo‘shadigan </w:t>
      </w:r>
      <w:r w:rsidRPr="00D9512D">
        <w:rPr>
          <w:i/>
          <w:lang w:val="en-US"/>
        </w:rPr>
        <w:t>fikrlar dunyosidir</w:t>
      </w:r>
      <w:r w:rsidRPr="00D9512D">
        <w:rPr>
          <w:lang w:val="en-US"/>
        </w:rPr>
        <w:t xml:space="preserve">. Yangi fikrlarni yaratishning o‘zi ma’naviy madaniyat (san’at, din, ilm)dagi faoliyatning fikriga aylanadi. Fikrlar dunyosi cheksiz bo‘lib, u inson fikrlari mahsulotlarining dunyosi, inson aqlining saltanatidir. Modomiki, madaniyat inson faoliyatiga bog‘liq ekan, uning tuzilishi inson faoliyatining tuzilishi bilan aniqlanishi lozim.  </w:t>
      </w:r>
    </w:p>
    <w:p w:rsidR="00D9512D" w:rsidRPr="00D9512D" w:rsidRDefault="00D9512D" w:rsidP="00D9512D">
      <w:pPr>
        <w:spacing w:after="36" w:line="369" w:lineRule="auto"/>
        <w:ind w:left="8" w:right="332" w:firstLine="360"/>
        <w:rPr>
          <w:lang w:val="en-US"/>
        </w:rPr>
      </w:pPr>
      <w:r w:rsidRPr="00D9512D">
        <w:rPr>
          <w:lang w:val="en-US"/>
        </w:rPr>
        <w:t xml:space="preserve">  Insoniyat biologik jihatdan bir turga mansub, lekin ijtimoiy jamoa sifatida bir tur bo‘lolmaydi. Insonlarning turli hamjamiyatlari o‘ziga xos hayot faoliyati usullari va shakllarini ishlab chiqqan, ular bir-biridan farq qiladigan tabiiy va tarixiy sharoitlarda yashaydi. Hamjamiyatlarning o‘zaro ta’siri jarayonida mazkur usul va shakllar bir-biridan o‘zlashtiriladi. Masalan, balet qayerdan kelgan? </w:t>
      </w:r>
    </w:p>
    <w:p w:rsidR="00D9512D" w:rsidRPr="00D9512D" w:rsidRDefault="00D9512D" w:rsidP="00D9512D">
      <w:pPr>
        <w:spacing w:after="143"/>
        <w:ind w:left="18" w:right="332"/>
        <w:rPr>
          <w:lang w:val="en-US"/>
        </w:rPr>
      </w:pPr>
      <w:r w:rsidRPr="00D9512D">
        <w:rPr>
          <w:lang w:val="en-US"/>
        </w:rPr>
        <w:t xml:space="preserve">Fransiyadan. Yoki teatr qayerdan kelgan? G‘arbdan. </w:t>
      </w:r>
    </w:p>
    <w:p w:rsidR="00D9512D" w:rsidRPr="00D9512D" w:rsidRDefault="00D9512D" w:rsidP="00D9512D">
      <w:pPr>
        <w:spacing w:after="135" w:line="256" w:lineRule="auto"/>
        <w:ind w:left="10" w:right="331"/>
        <w:jc w:val="right"/>
        <w:rPr>
          <w:lang w:val="en-US"/>
        </w:rPr>
      </w:pPr>
      <w:r w:rsidRPr="00D9512D">
        <w:rPr>
          <w:lang w:val="en-US"/>
        </w:rPr>
        <w:lastRenderedPageBreak/>
        <w:t xml:space="preserve">Madaniyatlar “umumiy” bo‘lmaydi, har qanday madaniyat muayyan </w:t>
      </w:r>
    </w:p>
    <w:p w:rsidR="00D9512D" w:rsidRPr="00D9512D" w:rsidRDefault="00D9512D" w:rsidP="00D9512D">
      <w:pPr>
        <w:spacing w:after="120"/>
        <w:ind w:left="18" w:right="332"/>
        <w:rPr>
          <w:lang w:val="en-US"/>
        </w:rPr>
      </w:pPr>
      <w:r w:rsidRPr="00D9512D">
        <w:rPr>
          <w:lang w:val="en-US"/>
        </w:rPr>
        <w:t xml:space="preserve">hamjamiyat, xalqning ijtimoiy amaliyotidagi o‘ziga xos usullarini birlashtiradi. </w:t>
      </w:r>
    </w:p>
    <w:p w:rsidR="00D9512D" w:rsidRPr="00D9512D" w:rsidRDefault="00D9512D" w:rsidP="00D9512D">
      <w:pPr>
        <w:spacing w:line="355" w:lineRule="auto"/>
        <w:ind w:left="18" w:right="332"/>
        <w:rPr>
          <w:lang w:val="en-US"/>
        </w:rPr>
      </w:pPr>
      <w:r w:rsidRPr="00D9512D">
        <w:rPr>
          <w:lang w:val="en-US"/>
        </w:rPr>
        <w:t xml:space="preserve">Masalan, o‘zbek madaniyati uzoq yillik tarixga ega bo‘lishiga qaramay, u O‘rta Osiyo madaniyatiga aylanmagan.  </w:t>
      </w:r>
    </w:p>
    <w:p w:rsidR="00D9512D" w:rsidRPr="00D9512D" w:rsidRDefault="00D9512D" w:rsidP="00D9512D">
      <w:pPr>
        <w:spacing w:line="369" w:lineRule="auto"/>
        <w:ind w:left="8" w:right="332" w:firstLine="360"/>
        <w:rPr>
          <w:lang w:val="en-US"/>
        </w:rPr>
      </w:pPr>
      <w:r w:rsidRPr="00D9512D">
        <w:rPr>
          <w:lang w:val="en-US"/>
        </w:rPr>
        <w:t xml:space="preserve"> </w:t>
      </w:r>
      <w:r w:rsidRPr="00D9512D">
        <w:rPr>
          <w:i/>
          <w:lang w:val="en-US"/>
        </w:rPr>
        <w:t xml:space="preserve"> </w:t>
      </w:r>
      <w:r w:rsidRPr="00D9512D">
        <w:rPr>
          <w:lang w:val="en-US"/>
        </w:rPr>
        <w:t xml:space="preserve"> Milliy madaniyat boshqa milliy madaniyatlar bilan muloqotga kirishadi va ona madaniyatning e’tiboridan chetda qolgan jihatlar o‘rtaga chiqadi. Gap shundaki, aksariyat kishilar o‘zlarining dunyoni tushunishlari, hayot tarzlari va yashash yo‘llarini to‘g‘ri deb hisoblashadi. O‘zlariga tanish bo‘lgan qadriyatlarni hammabop va barcha uchun tushunarli deb o‘ylashadi. Qachonki boshqa madaniyat vakillari bilan to‘qnashganlarida o‘zlari to‘g‘ri, deb hisoblab kelgan qoliplar ish bermaganida muvaffaqiyatsizlik sababi va bu muvaffaqiyatsizlikni bartaraf etish yo‘llari haqida o‘ylay boshlashadi.  </w:t>
      </w:r>
    </w:p>
    <w:p w:rsidR="00D9512D" w:rsidRPr="00D9512D" w:rsidRDefault="00D9512D" w:rsidP="00D9512D">
      <w:pPr>
        <w:spacing w:after="0" w:line="256" w:lineRule="auto"/>
        <w:ind w:left="383" w:right="0" w:firstLine="0"/>
        <w:jc w:val="left"/>
        <w:rPr>
          <w:lang w:val="en-US"/>
        </w:rPr>
      </w:pPr>
      <w:r w:rsidRPr="00D9512D">
        <w:rPr>
          <w:lang w:val="en-US"/>
        </w:rPr>
        <w:t xml:space="preserve">  </w:t>
      </w:r>
    </w:p>
    <w:p w:rsidR="00D9512D" w:rsidRPr="00D9512D" w:rsidRDefault="00D9512D" w:rsidP="00D9512D">
      <w:pPr>
        <w:pStyle w:val="2"/>
        <w:ind w:left="413" w:right="717"/>
        <w:rPr>
          <w:lang w:val="en-US"/>
        </w:rPr>
      </w:pPr>
      <w:r w:rsidRPr="00D9512D">
        <w:rPr>
          <w:lang w:val="en-US"/>
        </w:rPr>
        <w:t xml:space="preserve">3. 4. Madaniyat va tamaddun </w:t>
      </w:r>
    </w:p>
    <w:p w:rsidR="00D9512D" w:rsidRPr="00D9512D" w:rsidRDefault="00D9512D" w:rsidP="00D9512D">
      <w:pPr>
        <w:tabs>
          <w:tab w:val="center" w:pos="5052"/>
        </w:tabs>
        <w:spacing w:after="156"/>
        <w:ind w:left="0" w:right="0" w:firstLine="0"/>
        <w:jc w:val="left"/>
        <w:rPr>
          <w:lang w:val="en-US"/>
        </w:rPr>
      </w:pPr>
      <w:r w:rsidRPr="00D9512D">
        <w:rPr>
          <w:lang w:val="en-US"/>
        </w:rPr>
        <w:t xml:space="preserve">  </w:t>
      </w:r>
      <w:r w:rsidRPr="00D9512D">
        <w:rPr>
          <w:lang w:val="en-US"/>
        </w:rPr>
        <w:tab/>
        <w:t xml:space="preserve">“Sivilizatsiya” (lot. civilis – fuqaro) termini XVII asrda vujudga kelgan. </w:t>
      </w:r>
    </w:p>
    <w:p w:rsidR="00D9512D" w:rsidRPr="00D9512D" w:rsidRDefault="00D9512D" w:rsidP="00D9512D">
      <w:pPr>
        <w:spacing w:line="355" w:lineRule="auto"/>
        <w:ind w:left="18" w:right="332"/>
        <w:rPr>
          <w:lang w:val="en-US"/>
        </w:rPr>
      </w:pPr>
      <w:r w:rsidRPr="00D9512D">
        <w:rPr>
          <w:lang w:val="en-US"/>
        </w:rPr>
        <w:t xml:space="preserve">Hozirgi kunda “sivilizatsiya” so‘zidan  muayyan jamiyat rivojlanishining ma’lum bir taraqqiyotga erishgan davrini  ifodalash  uchun foydalaniladi.   </w:t>
      </w:r>
    </w:p>
    <w:p w:rsidR="00D9512D" w:rsidRPr="00D9512D" w:rsidRDefault="00D9512D" w:rsidP="00D9512D">
      <w:pPr>
        <w:spacing w:after="172" w:line="256" w:lineRule="auto"/>
        <w:ind w:left="10" w:right="331"/>
        <w:jc w:val="right"/>
        <w:rPr>
          <w:lang w:val="en-US"/>
        </w:rPr>
      </w:pPr>
      <w:r w:rsidRPr="00D9512D">
        <w:rPr>
          <w:lang w:val="en-US"/>
        </w:rPr>
        <w:t xml:space="preserve">“Sivilizatsiya” terminini dastlab shotlandiyalik tarixchi va faylasuf </w:t>
      </w:r>
    </w:p>
    <w:p w:rsidR="00D9512D" w:rsidRPr="00D9512D" w:rsidRDefault="00D9512D" w:rsidP="00D9512D">
      <w:pPr>
        <w:spacing w:after="30" w:line="355" w:lineRule="auto"/>
        <w:ind w:left="18" w:right="332"/>
        <w:rPr>
          <w:lang w:val="en-US"/>
        </w:rPr>
      </w:pPr>
      <w:r w:rsidRPr="00D9512D">
        <w:rPr>
          <w:lang w:val="en-US"/>
        </w:rPr>
        <w:t xml:space="preserve">A.Fergyusson (1723-1816) o‘z asarlarida qo‘llagan. Uning fikriga ko‘ra, jahon tarixiy jarayonining ma’lum bir bosqichi sivilizatsiyadir. </w:t>
      </w:r>
    </w:p>
    <w:p w:rsidR="00D9512D" w:rsidRDefault="00D9512D" w:rsidP="00D9512D">
      <w:pPr>
        <w:spacing w:after="86" w:line="360" w:lineRule="auto"/>
        <w:ind w:left="8" w:right="332" w:firstLine="708"/>
      </w:pPr>
      <w:r w:rsidRPr="00D9512D">
        <w:rPr>
          <w:lang w:val="en-US"/>
        </w:rPr>
        <w:t xml:space="preserve">XVII asrda </w:t>
      </w:r>
      <w:r w:rsidRPr="00D9512D">
        <w:rPr>
          <w:i/>
          <w:lang w:val="en-US"/>
        </w:rPr>
        <w:t>madaniyatlilik</w:t>
      </w:r>
      <w:r w:rsidRPr="00D9512D">
        <w:rPr>
          <w:lang w:val="en-US"/>
        </w:rPr>
        <w:t xml:space="preserve"> (sivilizovannost) so‘zi vahshiylik, madaniyatsizlikning ziddi, madaniyatning sinonimi sifatida tushunilgan. XIX asrning oxiriga kelib, nemis ilmiy adabiyotida bu ikki termin farqlana boshlandi. </w:t>
      </w:r>
      <w:r w:rsidRPr="00D9512D">
        <w:rPr>
          <w:i/>
          <w:lang w:val="en-US"/>
        </w:rPr>
        <w:t>Madaniyatlilik</w:t>
      </w:r>
      <w:r w:rsidRPr="00D9512D">
        <w:rPr>
          <w:lang w:val="en-US"/>
        </w:rPr>
        <w:t xml:space="preserve"> deganda, ijtimoiy ishlab chiqarishning rivojlanishi natijasida jamiyatning moddiy va ijtimoiy ne’matlar majmuyiga ega bo‘lishi tushunila boshlandi. </w:t>
      </w:r>
      <w:r w:rsidRPr="00D9512D">
        <w:rPr>
          <w:i/>
          <w:lang w:val="en-US"/>
        </w:rPr>
        <w:t>Madaniyat</w:t>
      </w:r>
      <w:r w:rsidRPr="00D9512D">
        <w:rPr>
          <w:lang w:val="en-US"/>
        </w:rPr>
        <w:t xml:space="preserve">ga esa sivilizatsiyaning ma’naviy tarkibi sifatida qaraldi.  Nemis faylasufi O. Shpengler madaniyat haqidagi ta’limotni rivojlantirib, har bir madaniyatning o‘limi bo‘lgan o‘z tamadduni mavjudligini qayd etadi. Tamaddun har qanday ijtimoiy-madaniy dunyo rivojlanishining oxirgi bosqichidir. Madaniyat shaxsning individual betakrorligi va har xilligidan kelib chiqib </w:t>
      </w:r>
      <w:r w:rsidRPr="00D9512D">
        <w:rPr>
          <w:lang w:val="en-US"/>
        </w:rPr>
        <w:lastRenderedPageBreak/>
        <w:t xml:space="preserve">turlitumanlik yaratadi, tamaddun esa bir xillashtirishga, standartlashga harakat qiladi. </w:t>
      </w:r>
      <w:r>
        <w:t xml:space="preserve">Madaniyat saralangan, tamaddun demokratiyalashgandir. Madaniyat milliy, tamaddun xalqarodir. </w:t>
      </w:r>
    </w:p>
    <w:p w:rsidR="00D9512D" w:rsidRDefault="00D9512D" w:rsidP="00D9512D">
      <w:pPr>
        <w:spacing w:after="0" w:line="256" w:lineRule="auto"/>
        <w:ind w:left="731" w:right="0" w:firstLine="0"/>
        <w:jc w:val="left"/>
      </w:pPr>
      <w:r>
        <w:rPr>
          <w:noProof/>
        </w:rPr>
        <w:drawing>
          <wp:inline distT="0" distB="0" distL="0" distR="0">
            <wp:extent cx="5074920" cy="17983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4920" cy="1798320"/>
                    </a:xfrm>
                    <a:prstGeom prst="rect">
                      <a:avLst/>
                    </a:prstGeom>
                    <a:noFill/>
                    <a:ln>
                      <a:noFill/>
                    </a:ln>
                  </pic:spPr>
                </pic:pic>
              </a:graphicData>
            </a:graphic>
          </wp:inline>
        </w:drawing>
      </w:r>
    </w:p>
    <w:p w:rsidR="00D9512D" w:rsidRPr="00D9512D" w:rsidRDefault="00D9512D" w:rsidP="00D9512D">
      <w:pPr>
        <w:spacing w:after="42" w:line="364" w:lineRule="auto"/>
        <w:ind w:left="18" w:right="332"/>
        <w:rPr>
          <w:lang w:val="en-US"/>
        </w:rPr>
      </w:pPr>
      <w:r w:rsidRPr="00D9512D">
        <w:rPr>
          <w:lang w:val="en-US"/>
        </w:rPr>
        <w:t xml:space="preserve">          Ingliz-amerika an’analarida tamaddun boshqacha tushuniladi. XX asrning taniqli tarixchisi A.Toynbi jamiyatning turli tiplarini, ya’ni har qanday alohida ijtimoiy-madaniy dunyoni tamaddun, deb ataydi. Zamonaviy amerikalik tadqiqotchi S.Xantington tamaddunni oliy toifadagi kishilar jamoasi sifatida izohlaydi. Olim 8 ta yirik: </w:t>
      </w:r>
      <w:r w:rsidRPr="00D9512D">
        <w:rPr>
          <w:i/>
          <w:lang w:val="en-US"/>
        </w:rPr>
        <w:t xml:space="preserve">g‘arbiy, konfutsiylik, yapon, islom, hind, pravoslavslavyan, lotin-amerika </w:t>
      </w:r>
      <w:r w:rsidRPr="00D9512D">
        <w:rPr>
          <w:lang w:val="en-US"/>
        </w:rPr>
        <w:t>va</w:t>
      </w:r>
      <w:r w:rsidRPr="00D9512D">
        <w:rPr>
          <w:i/>
          <w:lang w:val="en-US"/>
        </w:rPr>
        <w:t xml:space="preserve"> afrika</w:t>
      </w:r>
      <w:r w:rsidRPr="00D9512D">
        <w:rPr>
          <w:lang w:val="en-US"/>
        </w:rPr>
        <w:t xml:space="preserve"> tamaddunini ko‘rsatib o‘tadi.     </w:t>
      </w:r>
    </w:p>
    <w:p w:rsidR="00D9512D" w:rsidRPr="00D9512D" w:rsidRDefault="00D9512D" w:rsidP="00D9512D">
      <w:pPr>
        <w:spacing w:line="362" w:lineRule="auto"/>
        <w:ind w:left="18" w:right="332"/>
        <w:rPr>
          <w:lang w:val="en-US"/>
        </w:rPr>
      </w:pPr>
      <w:r w:rsidRPr="00D9512D">
        <w:rPr>
          <w:lang w:val="en-US"/>
        </w:rPr>
        <w:t xml:space="preserve"> Rus tilida “sivilizatsiya” so‘zi fransuz va ingliz tillaridan farqli o‘laroq, 1767-1777-yillarda paydo bo‘lgan. N. A. Berdayevning fikricha, madaniyat (kultura) ruhga, tamaddun esa faqat metodlar va vositalarga egadir.  </w:t>
      </w:r>
    </w:p>
    <w:p w:rsidR="00D9512D" w:rsidRDefault="00D9512D" w:rsidP="00D9512D">
      <w:pPr>
        <w:spacing w:line="379" w:lineRule="auto"/>
        <w:ind w:left="8" w:right="332" w:firstLine="706"/>
      </w:pPr>
      <w:r>
        <w:t xml:space="preserve">M. K. Mamardashvilining qarashicha, </w:t>
      </w:r>
      <w:r>
        <w:rPr>
          <w:i/>
        </w:rPr>
        <w:t xml:space="preserve">madaniyat </w:t>
      </w:r>
      <w:r>
        <w:t xml:space="preserve">faqat shaxsiy ma’naviy sa’y-harakatlar orqali qo‘lga kiritiladi, </w:t>
      </w:r>
      <w:r>
        <w:rPr>
          <w:i/>
        </w:rPr>
        <w:t>tamaddun</w:t>
      </w:r>
      <w:r>
        <w:t>dan</w:t>
      </w:r>
      <w:r>
        <w:rPr>
          <w:i/>
        </w:rPr>
        <w:t xml:space="preserve"> </w:t>
      </w:r>
      <w:r>
        <w:t xml:space="preserve">esa foydalaniladi. Madaniyat yangini yaratadi, tamaddun faqat ma’lum narsani tarqatadi.   </w:t>
      </w:r>
    </w:p>
    <w:p w:rsidR="00D9512D" w:rsidRDefault="00D9512D" w:rsidP="00D9512D">
      <w:pPr>
        <w:spacing w:after="0" w:line="374" w:lineRule="auto"/>
        <w:ind w:left="8" w:firstLine="706"/>
      </w:pPr>
      <w:r>
        <w:t xml:space="preserve">Shunday qilib,  madaniyatni ikki yo‘nalishda rivojlangan deyish mumkin: </w:t>
      </w:r>
      <w:r>
        <w:rPr>
          <w:b/>
        </w:rPr>
        <w:t>1) insonning moddiy ehtiyojlarini qondirish – bu yo‘nalish</w:t>
      </w:r>
      <w:r>
        <w:t xml:space="preserve"> </w:t>
      </w:r>
      <w:r>
        <w:rPr>
          <w:b/>
        </w:rPr>
        <w:t xml:space="preserve">tamaddunda rivojlanadi; 2) ma’naviy ehtiyojlarni qondirish, ya’ni madaniyat ramziy xususiyat kasb etadi.   </w:t>
      </w:r>
    </w:p>
    <w:p w:rsidR="00D9512D" w:rsidRDefault="00D9512D" w:rsidP="00D9512D">
      <w:pPr>
        <w:spacing w:line="396" w:lineRule="auto"/>
        <w:ind w:left="8" w:right="332" w:firstLine="360"/>
      </w:pPr>
      <w:r>
        <w:t xml:space="preserve">     </w:t>
      </w:r>
      <w:r w:rsidRPr="00D9512D">
        <w:rPr>
          <w:lang w:val="en-US"/>
        </w:rPr>
        <w:t xml:space="preserve">Lingvokulturologiya uchun tamaddunga nisbatan madaniyat katta qiziqish uyg‘otadi. </w:t>
      </w:r>
      <w:r>
        <w:t xml:space="preserve">Binobarin, tamaddun moddiydir, madaniyat esa ramziydir.  </w:t>
      </w:r>
    </w:p>
    <w:p w:rsidR="00D9512D" w:rsidRDefault="00D9512D" w:rsidP="00D9512D">
      <w:pPr>
        <w:spacing w:after="136" w:line="256" w:lineRule="auto"/>
        <w:ind w:left="383" w:right="0" w:firstLine="0"/>
        <w:jc w:val="left"/>
      </w:pPr>
      <w:r>
        <w:t xml:space="preserve"> </w:t>
      </w:r>
    </w:p>
    <w:p w:rsidR="007F55FA" w:rsidRDefault="00494DCE">
      <w:bookmarkStart w:id="0" w:name="_GoBack"/>
      <w:bookmarkEnd w:id="0"/>
    </w:p>
    <w:sectPr w:rsidR="007F55F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DCE" w:rsidRDefault="00494DCE" w:rsidP="00D9512D">
      <w:pPr>
        <w:spacing w:after="0" w:line="240" w:lineRule="auto"/>
      </w:pPr>
      <w:r>
        <w:separator/>
      </w:r>
    </w:p>
  </w:endnote>
  <w:endnote w:type="continuationSeparator" w:id="0">
    <w:p w:rsidR="00494DCE" w:rsidRDefault="00494DCE" w:rsidP="00D95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DCE" w:rsidRDefault="00494DCE" w:rsidP="00D9512D">
      <w:pPr>
        <w:spacing w:after="0" w:line="240" w:lineRule="auto"/>
      </w:pPr>
      <w:r>
        <w:separator/>
      </w:r>
    </w:p>
  </w:footnote>
  <w:footnote w:type="continuationSeparator" w:id="0">
    <w:p w:rsidR="00494DCE" w:rsidRDefault="00494DCE" w:rsidP="00D9512D">
      <w:pPr>
        <w:spacing w:after="0" w:line="240" w:lineRule="auto"/>
      </w:pPr>
      <w:r>
        <w:continuationSeparator/>
      </w:r>
    </w:p>
  </w:footnote>
  <w:footnote w:id="1">
    <w:p w:rsidR="00D9512D" w:rsidRPr="00D9512D" w:rsidRDefault="00D9512D" w:rsidP="00D9512D">
      <w:pPr>
        <w:pStyle w:val="footnotedescription"/>
        <w:spacing w:after="25" w:line="249" w:lineRule="auto"/>
        <w:jc w:val="both"/>
        <w:rPr>
          <w:lang w:val="en-US"/>
        </w:rPr>
      </w:pPr>
      <w:r>
        <w:rPr>
          <w:rStyle w:val="footnotemark"/>
        </w:rPr>
        <w:footnoteRef/>
      </w:r>
      <w:r w:rsidRPr="00D9512D">
        <w:rPr>
          <w:lang w:val="en-US"/>
        </w:rPr>
        <w:t xml:space="preserve"> Judith Martin, Thomas Nakayama. Intercultural communication in contexts. — 5th ed. –New York: McGraw-Hill, 2010. –P. 85.  </w:t>
      </w:r>
    </w:p>
  </w:footnote>
  <w:footnote w:id="2">
    <w:p w:rsidR="00D9512D" w:rsidRPr="00D9512D" w:rsidRDefault="00D9512D" w:rsidP="00D9512D">
      <w:pPr>
        <w:pStyle w:val="footnotedescription"/>
        <w:spacing w:line="280" w:lineRule="auto"/>
        <w:ind w:right="419"/>
        <w:rPr>
          <w:lang w:val="en-US"/>
        </w:rPr>
      </w:pPr>
      <w:r>
        <w:rPr>
          <w:rStyle w:val="footnotemark"/>
        </w:rPr>
        <w:footnoteRef/>
      </w:r>
      <w:r w:rsidRPr="00D9512D">
        <w:rPr>
          <w:lang w:val="en-US"/>
        </w:rPr>
        <w:t xml:space="preserve"> O’zbekiston Milliy Ensiklopediyasi. 5-jild. -Toshkent: O’zbekiston Milliy Ensiklopediyasi,  2003. –</w:t>
      </w:r>
      <w:r>
        <w:t>Б</w:t>
      </w:r>
      <w:r w:rsidRPr="00D9512D">
        <w:rPr>
          <w:lang w:val="en-US"/>
        </w:rPr>
        <w:t xml:space="preserve">.  372-373.  </w:t>
      </w:r>
      <w:r w:rsidRPr="00D9512D">
        <w:rPr>
          <w:vertAlign w:val="superscript"/>
          <w:lang w:val="en-US"/>
        </w:rPr>
        <w:t>3</w:t>
      </w:r>
      <w:r w:rsidRPr="00D9512D">
        <w:rPr>
          <w:lang w:val="en-US"/>
        </w:rPr>
        <w:t xml:space="preserve"> </w:t>
      </w:r>
      <w:r>
        <w:t>Ўзбек</w:t>
      </w:r>
      <w:r w:rsidRPr="00D9512D">
        <w:rPr>
          <w:lang w:val="en-US"/>
        </w:rPr>
        <w:t xml:space="preserve"> </w:t>
      </w:r>
      <w:r>
        <w:t>тилининг</w:t>
      </w:r>
      <w:r w:rsidRPr="00D9512D">
        <w:rPr>
          <w:lang w:val="en-US"/>
        </w:rPr>
        <w:t xml:space="preserve"> </w:t>
      </w:r>
      <w:r>
        <w:t>изоҳли</w:t>
      </w:r>
      <w:r w:rsidRPr="00D9512D">
        <w:rPr>
          <w:lang w:val="en-US"/>
        </w:rPr>
        <w:t xml:space="preserve"> </w:t>
      </w:r>
      <w:r>
        <w:t>луғати</w:t>
      </w:r>
      <w:r w:rsidRPr="00D9512D">
        <w:rPr>
          <w:lang w:val="en-US"/>
        </w:rPr>
        <w:t xml:space="preserve">. II. - </w:t>
      </w:r>
      <w:r>
        <w:t>Тошкент</w:t>
      </w:r>
      <w:r w:rsidRPr="00D9512D">
        <w:rPr>
          <w:lang w:val="en-US"/>
        </w:rPr>
        <w:t xml:space="preserve">: </w:t>
      </w:r>
      <w:r>
        <w:t>Ўзбекистон</w:t>
      </w:r>
      <w:r w:rsidRPr="00D9512D">
        <w:rPr>
          <w:lang w:val="en-US"/>
        </w:rPr>
        <w:t xml:space="preserve"> </w:t>
      </w:r>
      <w:r>
        <w:t>миллий</w:t>
      </w:r>
      <w:r w:rsidRPr="00D9512D">
        <w:rPr>
          <w:lang w:val="en-US"/>
        </w:rPr>
        <w:t xml:space="preserve"> </w:t>
      </w:r>
      <w:r>
        <w:t>энциклопедияси</w:t>
      </w:r>
      <w:r w:rsidRPr="00D9512D">
        <w:rPr>
          <w:lang w:val="en-US"/>
        </w:rPr>
        <w:t xml:space="preserve">, 2006. – </w:t>
      </w:r>
      <w:r>
        <w:t>Б</w:t>
      </w:r>
      <w:r w:rsidRPr="00D9512D">
        <w:rPr>
          <w:lang w:val="en-US"/>
        </w:rPr>
        <w:t xml:space="preserve">. 521.  </w:t>
      </w:r>
    </w:p>
  </w:footnote>
  <w:footnote w:id="3">
    <w:p w:rsidR="00D9512D" w:rsidRDefault="00D9512D" w:rsidP="00D9512D">
      <w:pPr>
        <w:pStyle w:val="footnotedescription"/>
        <w:spacing w:line="276" w:lineRule="auto"/>
        <w:jc w:val="both"/>
      </w:pPr>
      <w:r>
        <w:rPr>
          <w:rStyle w:val="footnotemark"/>
        </w:rPr>
        <w:footnoteRef/>
      </w:r>
      <w:r>
        <w:t xml:space="preserve"> Маслова В. А. Лингвокультурология. Учебное пособие для студентов высших учебных заведений. –М., 2001. –С.12.  </w:t>
      </w:r>
    </w:p>
  </w:footnote>
  <w:footnote w:id="4">
    <w:p w:rsidR="00D9512D" w:rsidRDefault="00D9512D" w:rsidP="00D9512D">
      <w:pPr>
        <w:pStyle w:val="footnotedescription"/>
        <w:spacing w:line="280" w:lineRule="auto"/>
        <w:ind w:right="618"/>
      </w:pPr>
      <w:r>
        <w:rPr>
          <w:rStyle w:val="footnotemark"/>
        </w:rPr>
        <w:footnoteRef/>
      </w:r>
      <w:r>
        <w:t xml:space="preserve"> Qoraboyev U., Soatov G‘. O‘zbekiston madaniyati. –Toshkent: “Tafakkur bo‘stoni”, 2011. –B.7. </w:t>
      </w:r>
      <w:r>
        <w:rPr>
          <w:vertAlign w:val="superscript"/>
        </w:rPr>
        <w:t>3</w:t>
      </w:r>
      <w:r>
        <w:t xml:space="preserve"> Форобий А. Фозил одамлар шаҳри.  –Тошкент: Абдулла Қодирий номидаги халқ мероси,  1993.  –Б. 190. </w:t>
      </w:r>
    </w:p>
    <w:p w:rsidR="00D9512D" w:rsidRDefault="00D9512D" w:rsidP="00D9512D">
      <w:pPr>
        <w:pStyle w:val="footnotedescription"/>
      </w:pPr>
      <w:r>
        <w:rPr>
          <w:sz w:val="24"/>
        </w:rPr>
        <w:t xml:space="preserve"> </w:t>
      </w:r>
    </w:p>
  </w:footnote>
  <w:footnote w:id="5">
    <w:p w:rsidR="00D9512D" w:rsidRPr="00D9512D" w:rsidRDefault="00D9512D" w:rsidP="00D9512D">
      <w:pPr>
        <w:pStyle w:val="footnotedescription"/>
        <w:spacing w:after="13"/>
        <w:rPr>
          <w:lang w:val="en-US"/>
        </w:rPr>
      </w:pPr>
      <w:r>
        <w:rPr>
          <w:rStyle w:val="footnotemark"/>
        </w:rPr>
        <w:footnoteRef/>
      </w:r>
      <w:r>
        <w:t xml:space="preserve"> Qoraboyev U., Soatov G‘. </w:t>
      </w:r>
      <w:r w:rsidRPr="00D9512D">
        <w:rPr>
          <w:lang w:val="en-US"/>
        </w:rPr>
        <w:t xml:space="preserve">O‘zbekiston madaniyati. –Toshkent: “Tafakkur bo‘stoni”, 2011.  –B. 8. </w:t>
      </w:r>
    </w:p>
  </w:footnote>
  <w:footnote w:id="6">
    <w:p w:rsidR="00D9512D" w:rsidRDefault="00D9512D" w:rsidP="00D9512D">
      <w:pPr>
        <w:pStyle w:val="footnotedescription"/>
        <w:spacing w:line="280" w:lineRule="auto"/>
        <w:jc w:val="both"/>
      </w:pPr>
      <w:r>
        <w:rPr>
          <w:rStyle w:val="footnotemark"/>
        </w:rPr>
        <w:footnoteRef/>
      </w:r>
      <w:r w:rsidRPr="00D9512D">
        <w:rPr>
          <w:lang w:val="en-US"/>
        </w:rPr>
        <w:t xml:space="preserve"> </w:t>
      </w:r>
      <w:r>
        <w:t>Алишер</w:t>
      </w:r>
      <w:r w:rsidRPr="00D9512D">
        <w:rPr>
          <w:lang w:val="en-US"/>
        </w:rPr>
        <w:t xml:space="preserve"> </w:t>
      </w:r>
      <w:r>
        <w:t>Навоий</w:t>
      </w:r>
      <w:r w:rsidRPr="00D9512D">
        <w:rPr>
          <w:lang w:val="en-US"/>
        </w:rPr>
        <w:t xml:space="preserve">. </w:t>
      </w:r>
      <w:r>
        <w:t>Ибратли</w:t>
      </w:r>
      <w:r w:rsidRPr="00D9512D">
        <w:rPr>
          <w:lang w:val="en-US"/>
        </w:rPr>
        <w:t xml:space="preserve"> </w:t>
      </w:r>
      <w:r>
        <w:t>ҳикоятлар</w:t>
      </w:r>
      <w:r w:rsidRPr="00D9512D">
        <w:rPr>
          <w:lang w:val="en-US"/>
        </w:rPr>
        <w:t xml:space="preserve"> </w:t>
      </w:r>
      <w:r>
        <w:t>ва</w:t>
      </w:r>
      <w:r w:rsidRPr="00D9512D">
        <w:rPr>
          <w:lang w:val="en-US"/>
        </w:rPr>
        <w:t xml:space="preserve"> </w:t>
      </w:r>
      <w:r>
        <w:t>хислатли</w:t>
      </w:r>
      <w:r w:rsidRPr="00D9512D">
        <w:rPr>
          <w:lang w:val="en-US"/>
        </w:rPr>
        <w:t xml:space="preserve"> </w:t>
      </w:r>
      <w:r>
        <w:t>ҳикматлар</w:t>
      </w:r>
      <w:r w:rsidRPr="00D9512D">
        <w:rPr>
          <w:lang w:val="en-US"/>
        </w:rPr>
        <w:t xml:space="preserve">. </w:t>
      </w:r>
      <w:r>
        <w:t>Нашрга</w:t>
      </w:r>
      <w:r w:rsidRPr="00D9512D">
        <w:rPr>
          <w:lang w:val="en-US"/>
        </w:rPr>
        <w:t xml:space="preserve"> </w:t>
      </w:r>
      <w:r>
        <w:t>тайёрловчилар</w:t>
      </w:r>
      <w:r w:rsidRPr="00D9512D">
        <w:rPr>
          <w:lang w:val="en-US"/>
        </w:rPr>
        <w:t xml:space="preserve"> </w:t>
      </w:r>
      <w:r>
        <w:t>А</w:t>
      </w:r>
      <w:r w:rsidRPr="00D9512D">
        <w:rPr>
          <w:lang w:val="en-US"/>
        </w:rPr>
        <w:t>.</w:t>
      </w:r>
      <w:r>
        <w:t>Тилавов</w:t>
      </w:r>
      <w:r w:rsidRPr="00D9512D">
        <w:rPr>
          <w:lang w:val="en-US"/>
        </w:rPr>
        <w:t xml:space="preserve">, </w:t>
      </w:r>
      <w:r>
        <w:t>И</w:t>
      </w:r>
      <w:r w:rsidRPr="00D9512D">
        <w:rPr>
          <w:lang w:val="en-US"/>
        </w:rPr>
        <w:t>.</w:t>
      </w:r>
      <w:r>
        <w:t>Сайдуллаев</w:t>
      </w:r>
      <w:r w:rsidRPr="00D9512D">
        <w:rPr>
          <w:lang w:val="en-US"/>
        </w:rPr>
        <w:t xml:space="preserve">.  </w:t>
      </w:r>
      <w:r>
        <w:t xml:space="preserve">–Тошкент: “Sano-standart”, 2016. –Б. 78. </w:t>
      </w:r>
    </w:p>
    <w:p w:rsidR="00D9512D" w:rsidRDefault="00D9512D" w:rsidP="00D9512D">
      <w:pPr>
        <w:pStyle w:val="footnotedescription"/>
      </w:pPr>
      <w:r>
        <w:t xml:space="preserve"> </w:t>
      </w:r>
    </w:p>
  </w:footnote>
  <w:footnote w:id="7">
    <w:p w:rsidR="00D9512D" w:rsidRDefault="00D9512D" w:rsidP="00D9512D">
      <w:pPr>
        <w:pStyle w:val="footnotedescription"/>
        <w:spacing w:line="268" w:lineRule="auto"/>
        <w:jc w:val="both"/>
      </w:pPr>
      <w:r>
        <w:rPr>
          <w:rStyle w:val="footnotemark"/>
        </w:rPr>
        <w:footnoteRef/>
      </w:r>
      <w:r>
        <w:t xml:space="preserve"> Маслова В. А. Лингвокультурология. Учебное пособие для студентов высших учебных заведений. –М., 2001. –С. 12-16. </w:t>
      </w:r>
    </w:p>
  </w:footnote>
  <w:footnote w:id="8">
    <w:p w:rsidR="00D9512D" w:rsidRDefault="00D9512D" w:rsidP="00D9512D">
      <w:pPr>
        <w:pStyle w:val="footnotedescription"/>
        <w:spacing w:after="12" w:line="266" w:lineRule="auto"/>
        <w:jc w:val="both"/>
      </w:pPr>
      <w:r>
        <w:rPr>
          <w:rStyle w:val="footnotemark"/>
        </w:rPr>
        <w:footnoteRef/>
      </w:r>
      <w:r>
        <w:t xml:space="preserve"> Лотман Ю. М. О двух моделях коммуникации в системе культуры // Semeiotike. - № 6.  –Тарту, М.: ОГИ,  1971. - С. 228.  </w:t>
      </w:r>
    </w:p>
  </w:footnote>
  <w:footnote w:id="9">
    <w:p w:rsidR="00D9512D" w:rsidRDefault="00D9512D" w:rsidP="00D9512D">
      <w:pPr>
        <w:pStyle w:val="footnotedescription"/>
        <w:spacing w:line="266" w:lineRule="auto"/>
        <w:jc w:val="both"/>
      </w:pPr>
      <w:r>
        <w:rPr>
          <w:rStyle w:val="footnotemark"/>
        </w:rPr>
        <w:footnoteRef/>
      </w:r>
      <w:r>
        <w:t xml:space="preserve"> Лотман Ю.М. Беседы о русской культуре: Быт и традиции русского дворянства.  –СПб.: "ИскусствоСПБ", 1994. - 670 с.  </w:t>
      </w:r>
    </w:p>
  </w:footnote>
  <w:footnote w:id="10">
    <w:p w:rsidR="00D9512D" w:rsidRDefault="00D9512D" w:rsidP="00D9512D">
      <w:pPr>
        <w:pStyle w:val="footnotedescription"/>
      </w:pPr>
      <w:r>
        <w:rPr>
          <w:rStyle w:val="footnotemark"/>
        </w:rPr>
        <w:footnoteRef/>
      </w:r>
      <w:r>
        <w:t xml:space="preserve"> Хайдеггер М. Время картины мира // Новая технократическая волна на Западе. –М., 1986. –С. 93.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37F66"/>
    <w:multiLevelType w:val="hybridMultilevel"/>
    <w:tmpl w:val="5CBCED5E"/>
    <w:lvl w:ilvl="0" w:tplc="DD220FF0">
      <w:start w:val="1"/>
      <w:numFmt w:val="decimal"/>
      <w:lvlText w:val="%1."/>
      <w:lvlJc w:val="left"/>
      <w:pPr>
        <w:ind w:left="43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09C84D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C30C8B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9848852">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1EA70B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D984C4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D4AA32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5981E8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939EADC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27800B05"/>
    <w:multiLevelType w:val="hybridMultilevel"/>
    <w:tmpl w:val="EE3C1322"/>
    <w:lvl w:ilvl="0" w:tplc="64D4A69A">
      <w:start w:val="1"/>
      <w:numFmt w:val="decimal"/>
      <w:lvlText w:val="%1."/>
      <w:lvlJc w:val="left"/>
      <w:pPr>
        <w:ind w:left="2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7FEE66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83C06B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41E13CE">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A0E7B4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036015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B24E99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D6E928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4963EE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5F8E0FC7"/>
    <w:multiLevelType w:val="hybridMultilevel"/>
    <w:tmpl w:val="06927EEE"/>
    <w:lvl w:ilvl="0" w:tplc="D92ADF74">
      <w:start w:val="1"/>
      <w:numFmt w:val="decimal"/>
      <w:lvlText w:val="%1."/>
      <w:lvlJc w:val="left"/>
      <w:pPr>
        <w:ind w:left="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C2C3804">
      <w:start w:val="1"/>
      <w:numFmt w:val="lowerLetter"/>
      <w:lvlText w:val="%2"/>
      <w:lvlJc w:val="left"/>
      <w:pPr>
        <w:ind w:left="16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7241924">
      <w:start w:val="1"/>
      <w:numFmt w:val="lowerRoman"/>
      <w:lvlText w:val="%3"/>
      <w:lvlJc w:val="left"/>
      <w:pPr>
        <w:ind w:left="23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7DA6CA4">
      <w:start w:val="1"/>
      <w:numFmt w:val="decimal"/>
      <w:lvlText w:val="%4"/>
      <w:lvlJc w:val="left"/>
      <w:pPr>
        <w:ind w:left="30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DBC1EAA">
      <w:start w:val="1"/>
      <w:numFmt w:val="lowerLetter"/>
      <w:lvlText w:val="%5"/>
      <w:lvlJc w:val="left"/>
      <w:pPr>
        <w:ind w:left="37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24C427C">
      <w:start w:val="1"/>
      <w:numFmt w:val="lowerRoman"/>
      <w:lvlText w:val="%6"/>
      <w:lvlJc w:val="left"/>
      <w:pPr>
        <w:ind w:left="45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6365DBC">
      <w:start w:val="1"/>
      <w:numFmt w:val="decimal"/>
      <w:lvlText w:val="%7"/>
      <w:lvlJc w:val="left"/>
      <w:pPr>
        <w:ind w:left="52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D463AFA">
      <w:start w:val="1"/>
      <w:numFmt w:val="lowerLetter"/>
      <w:lvlText w:val="%8"/>
      <w:lvlJc w:val="left"/>
      <w:pPr>
        <w:ind w:left="59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1B0CF14">
      <w:start w:val="1"/>
      <w:numFmt w:val="lowerRoman"/>
      <w:lvlText w:val="%9"/>
      <w:lvlJc w:val="left"/>
      <w:pPr>
        <w:ind w:left="66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69CA37F6"/>
    <w:multiLevelType w:val="hybridMultilevel"/>
    <w:tmpl w:val="0DA4B1E4"/>
    <w:lvl w:ilvl="0" w:tplc="1048FD2E">
      <w:start w:val="1"/>
      <w:numFmt w:val="decimal"/>
      <w:lvlText w:val="%1."/>
      <w:lvlJc w:val="left"/>
      <w:pPr>
        <w:ind w:left="8"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1" w:tplc="7A8230F2">
      <w:start w:val="1"/>
      <w:numFmt w:val="lowerLetter"/>
      <w:lvlText w:val="%2"/>
      <w:lvlJc w:val="left"/>
      <w:pPr>
        <w:ind w:left="1792"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2" w:tplc="26A0443E">
      <w:start w:val="1"/>
      <w:numFmt w:val="lowerRoman"/>
      <w:lvlText w:val="%3"/>
      <w:lvlJc w:val="left"/>
      <w:pPr>
        <w:ind w:left="2512"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3" w:tplc="8C2A98B4">
      <w:start w:val="1"/>
      <w:numFmt w:val="decimal"/>
      <w:lvlText w:val="%4"/>
      <w:lvlJc w:val="left"/>
      <w:pPr>
        <w:ind w:left="3232"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4" w:tplc="97761624">
      <w:start w:val="1"/>
      <w:numFmt w:val="lowerLetter"/>
      <w:lvlText w:val="%5"/>
      <w:lvlJc w:val="left"/>
      <w:pPr>
        <w:ind w:left="3952"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5" w:tplc="E124B946">
      <w:start w:val="1"/>
      <w:numFmt w:val="lowerRoman"/>
      <w:lvlText w:val="%6"/>
      <w:lvlJc w:val="left"/>
      <w:pPr>
        <w:ind w:left="4672"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6" w:tplc="2E668B32">
      <w:start w:val="1"/>
      <w:numFmt w:val="decimal"/>
      <w:lvlText w:val="%7"/>
      <w:lvlJc w:val="left"/>
      <w:pPr>
        <w:ind w:left="5392"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7" w:tplc="9AECC0E0">
      <w:start w:val="1"/>
      <w:numFmt w:val="lowerLetter"/>
      <w:lvlText w:val="%8"/>
      <w:lvlJc w:val="left"/>
      <w:pPr>
        <w:ind w:left="6112"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lvl w:ilvl="8" w:tplc="C338E824">
      <w:start w:val="1"/>
      <w:numFmt w:val="lowerRoman"/>
      <w:lvlText w:val="%9"/>
      <w:lvlJc w:val="left"/>
      <w:pPr>
        <w:ind w:left="6832" w:firstLine="0"/>
      </w:pPr>
      <w:rPr>
        <w:rFonts w:ascii="Times New Roman" w:eastAsia="Times New Roman" w:hAnsi="Times New Roman" w:cs="Times New Roman"/>
        <w:b w:val="0"/>
        <w:i/>
        <w:iCs/>
        <w:strike w:val="0"/>
        <w:dstrike w:val="0"/>
        <w:color w:val="000000"/>
        <w:sz w:val="28"/>
        <w:szCs w:val="28"/>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12D"/>
    <w:rsid w:val="00415BE8"/>
    <w:rsid w:val="00494DCE"/>
    <w:rsid w:val="00D95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0BFEE-02E2-4DBC-85CF-1F5D6298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12D"/>
    <w:pPr>
      <w:spacing w:after="5" w:line="268" w:lineRule="auto"/>
      <w:ind w:left="33" w:right="334"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D9512D"/>
    <w:pPr>
      <w:keepNext/>
      <w:keepLines/>
      <w:spacing w:after="131" w:line="256" w:lineRule="auto"/>
      <w:ind w:left="10" w:right="313"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semiHidden/>
    <w:unhideWhenUsed/>
    <w:qFormat/>
    <w:rsid w:val="00D9512D"/>
    <w:pPr>
      <w:keepNext/>
      <w:keepLines/>
      <w:spacing w:after="131" w:line="256" w:lineRule="auto"/>
      <w:ind w:left="10" w:right="313" w:hanging="10"/>
      <w:jc w:val="center"/>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512D"/>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semiHidden/>
    <w:rsid w:val="00D9512D"/>
    <w:rPr>
      <w:rFonts w:ascii="Times New Roman" w:eastAsia="Times New Roman" w:hAnsi="Times New Roman" w:cs="Times New Roman"/>
      <w:b/>
      <w:color w:val="000000"/>
      <w:sz w:val="28"/>
      <w:lang w:eastAsia="ru-RU"/>
    </w:rPr>
  </w:style>
  <w:style w:type="character" w:customStyle="1" w:styleId="footnotedescriptionChar">
    <w:name w:val="footnote description Char"/>
    <w:link w:val="footnotedescription"/>
    <w:locked/>
    <w:rsid w:val="00D9512D"/>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rsid w:val="00D9512D"/>
    <w:pPr>
      <w:spacing w:after="0" w:line="256" w:lineRule="auto"/>
      <w:ind w:left="23"/>
    </w:pPr>
    <w:rPr>
      <w:rFonts w:ascii="Times New Roman" w:eastAsia="Times New Roman" w:hAnsi="Times New Roman" w:cs="Times New Roman"/>
      <w:color w:val="000000"/>
      <w:sz w:val="20"/>
    </w:rPr>
  </w:style>
  <w:style w:type="character" w:customStyle="1" w:styleId="footnotemark">
    <w:name w:val="footnote mark"/>
    <w:rsid w:val="00D9512D"/>
    <w:rPr>
      <w:rFonts w:ascii="Times New Roman" w:eastAsia="Times New Roman" w:hAnsi="Times New Roman" w:cs="Times New Roman" w:hint="default"/>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776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3088</Words>
  <Characters>17606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2025-02-15T18:14:00Z</dcterms:created>
  <dcterms:modified xsi:type="dcterms:W3CDTF">2025-02-15T18:17:00Z</dcterms:modified>
</cp:coreProperties>
</file>