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8ED45" w14:textId="77777777" w:rsidR="00AD4BDA" w:rsidRDefault="00AD4BDA" w:rsidP="00AD4BDA">
      <w:pPr>
        <w:pStyle w:val="2"/>
        <w:jc w:val="center"/>
        <w:rPr>
          <w:rFonts w:ascii="Times New Roman" w:hAnsi="Times New Roman"/>
          <w:b/>
          <w:sz w:val="24"/>
          <w:szCs w:val="24"/>
          <w:lang w:val="en-US"/>
        </w:rPr>
      </w:pPr>
      <w:r>
        <w:rPr>
          <w:rFonts w:ascii="Times New Roman" w:hAnsi="Times New Roman"/>
          <w:b/>
          <w:sz w:val="24"/>
          <w:szCs w:val="24"/>
          <w:lang w:val="en-US"/>
        </w:rPr>
        <w:t>9-MAVZU</w:t>
      </w:r>
    </w:p>
    <w:p w14:paraId="62B33A9E" w14:textId="77777777" w:rsidR="00AD4BDA" w:rsidRDefault="00AD4BDA" w:rsidP="00AD4BDA">
      <w:pPr>
        <w:pStyle w:val="2"/>
        <w:jc w:val="center"/>
        <w:rPr>
          <w:rFonts w:ascii="Times New Roman" w:hAnsi="Times New Roman"/>
          <w:b/>
          <w:sz w:val="24"/>
          <w:szCs w:val="24"/>
          <w:lang w:val="en-US"/>
        </w:rPr>
      </w:pPr>
      <w:r>
        <w:rPr>
          <w:rFonts w:ascii="Times New Roman" w:hAnsi="Times New Roman"/>
          <w:b/>
          <w:sz w:val="24"/>
          <w:szCs w:val="24"/>
          <w:lang w:val="en-US"/>
        </w:rPr>
        <w:t>MADANIYATLARARO MULOQOTDA STEREOTIPLARNING AHAMIYATI</w:t>
      </w:r>
    </w:p>
    <w:p w14:paraId="10DCB557" w14:textId="77777777" w:rsidR="00AD4BDA" w:rsidRDefault="00AD4BDA" w:rsidP="00AD4BDA">
      <w:pPr>
        <w:pStyle w:val="2"/>
        <w:jc w:val="center"/>
        <w:rPr>
          <w:rFonts w:ascii="Times New Roman" w:hAnsi="Times New Roman"/>
          <w:b/>
          <w:sz w:val="24"/>
          <w:szCs w:val="24"/>
          <w:lang w:val="en-US"/>
        </w:rPr>
      </w:pPr>
    </w:p>
    <w:p w14:paraId="7E257A55" w14:textId="77777777" w:rsidR="00AD4BDA" w:rsidRDefault="00AD4BDA" w:rsidP="00AD4BDA">
      <w:pPr>
        <w:pStyle w:val="2"/>
        <w:ind w:firstLine="708"/>
        <w:jc w:val="both"/>
        <w:rPr>
          <w:rFonts w:ascii="Times New Roman" w:hAnsi="Times New Roman"/>
          <w:b/>
          <w:sz w:val="24"/>
          <w:szCs w:val="24"/>
          <w:lang w:val="en-US"/>
        </w:rPr>
      </w:pPr>
      <w:proofErr w:type="spellStart"/>
      <w:r>
        <w:rPr>
          <w:rFonts w:ascii="Times New Roman" w:hAnsi="Times New Roman"/>
          <w:b/>
          <w:sz w:val="24"/>
          <w:szCs w:val="24"/>
          <w:lang w:val="en-US"/>
        </w:rPr>
        <w:t>Reja</w:t>
      </w:r>
      <w:proofErr w:type="spellEnd"/>
      <w:r>
        <w:rPr>
          <w:rFonts w:ascii="Times New Roman" w:hAnsi="Times New Roman"/>
          <w:b/>
          <w:sz w:val="24"/>
          <w:szCs w:val="24"/>
          <w:lang w:val="en-US"/>
        </w:rPr>
        <w:t xml:space="preserve">: </w:t>
      </w:r>
    </w:p>
    <w:p w14:paraId="7ED303C3" w14:textId="77777777" w:rsidR="00AD4BDA" w:rsidRDefault="00AD4BDA" w:rsidP="00AD4BDA">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1. </w:t>
      </w:r>
      <w:r>
        <w:rPr>
          <w:rFonts w:ascii="Times New Roman" w:hAnsi="Times New Roman"/>
          <w:sz w:val="24"/>
          <w:szCs w:val="24"/>
          <w:lang w:val="uz-Cyrl-UZ"/>
        </w:rPr>
        <w:t>“</w:t>
      </w:r>
      <w:proofErr w:type="spellStart"/>
      <w:r>
        <w:rPr>
          <w:rFonts w:ascii="Times New Roman" w:hAnsi="Times New Roman"/>
          <w:sz w:val="24"/>
          <w:szCs w:val="24"/>
          <w:lang w:val="en-US"/>
        </w:rPr>
        <w:t>Stereotip</w:t>
      </w:r>
      <w:proofErr w:type="spellEnd"/>
      <w:r>
        <w:rPr>
          <w:rFonts w:ascii="Times New Roman" w:hAnsi="Times New Roman"/>
          <w:sz w:val="24"/>
          <w:szCs w:val="24"/>
          <w:lang w:val="uz-Cyrl-UZ"/>
        </w:rPr>
        <w:t>” tushunchasi</w:t>
      </w:r>
      <w:r>
        <w:rPr>
          <w:rFonts w:ascii="Times New Roman" w:hAnsi="Times New Roman"/>
          <w:sz w:val="24"/>
          <w:szCs w:val="24"/>
          <w:lang w:val="en-US"/>
        </w:rPr>
        <w:t xml:space="preserve"> </w:t>
      </w:r>
      <w:r>
        <w:rPr>
          <w:rFonts w:ascii="Times New Roman" w:hAnsi="Times New Roman"/>
          <w:sz w:val="24"/>
          <w:szCs w:val="24"/>
          <w:lang w:val="uz-Cyrl-UZ"/>
        </w:rPr>
        <w:t xml:space="preserve"> </w:t>
      </w:r>
      <w:r>
        <w:rPr>
          <w:rFonts w:ascii="Times New Roman" w:hAnsi="Times New Roman"/>
          <w:sz w:val="24"/>
          <w:szCs w:val="24"/>
          <w:lang w:val="en-US"/>
        </w:rPr>
        <w:t xml:space="preserve"> </w:t>
      </w:r>
    </w:p>
    <w:p w14:paraId="00445DD5" w14:textId="77777777" w:rsidR="00AD4BDA" w:rsidRDefault="00AD4BDA" w:rsidP="00AD4BDA">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2. </w:t>
      </w:r>
      <w:proofErr w:type="spellStart"/>
      <w:r>
        <w:rPr>
          <w:rFonts w:ascii="Times New Roman" w:hAnsi="Times New Roman"/>
          <w:sz w:val="24"/>
          <w:szCs w:val="24"/>
          <w:lang w:val="en-US"/>
        </w:rPr>
        <w:t>Stereotip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turlari</w:t>
      </w:r>
      <w:proofErr w:type="spellEnd"/>
    </w:p>
    <w:p w14:paraId="59D06FF2" w14:textId="77777777" w:rsidR="00AD4BDA" w:rsidRDefault="00AD4BDA" w:rsidP="00AD4BDA">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3. </w:t>
      </w:r>
      <w:proofErr w:type="spellStart"/>
      <w:r>
        <w:rPr>
          <w:rFonts w:ascii="Times New Roman" w:hAnsi="Times New Roman"/>
          <w:sz w:val="24"/>
          <w:szCs w:val="24"/>
          <w:lang w:val="en-US"/>
        </w:rPr>
        <w:t>Stereotip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yuzaga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kelishining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sabablari</w:t>
      </w:r>
      <w:proofErr w:type="spellEnd"/>
    </w:p>
    <w:p w14:paraId="2C638044" w14:textId="77777777" w:rsidR="00AD4BDA" w:rsidRDefault="00AD4BDA" w:rsidP="00AD4BDA">
      <w:pPr>
        <w:pStyle w:val="2"/>
        <w:jc w:val="both"/>
        <w:rPr>
          <w:rFonts w:ascii="Times New Roman" w:hAnsi="Times New Roman"/>
          <w:sz w:val="24"/>
          <w:szCs w:val="24"/>
          <w:lang w:val="en-US"/>
        </w:rPr>
      </w:pPr>
    </w:p>
    <w:p w14:paraId="003C8168" w14:textId="77777777" w:rsidR="00AD4BDA" w:rsidRDefault="00AD4BDA" w:rsidP="00AD4BDA">
      <w:pPr>
        <w:pStyle w:val="2"/>
        <w:jc w:val="both"/>
        <w:rPr>
          <w:rFonts w:ascii="Times New Roman" w:hAnsi="Times New Roman"/>
          <w:sz w:val="24"/>
          <w:szCs w:val="24"/>
          <w:lang w:val="en-US"/>
        </w:rPr>
      </w:pPr>
      <w:r>
        <w:rPr>
          <w:rFonts w:ascii="Times New Roman" w:hAnsi="Times New Roman"/>
          <w:sz w:val="24"/>
          <w:szCs w:val="24"/>
          <w:lang w:val="en-US"/>
        </w:rPr>
        <w:tab/>
      </w:r>
      <w:proofErr w:type="spellStart"/>
      <w:r>
        <w:rPr>
          <w:rFonts w:ascii="Times New Roman" w:hAnsi="Times New Roman"/>
          <w:b/>
          <w:sz w:val="24"/>
          <w:szCs w:val="24"/>
          <w:lang w:val="en-US"/>
        </w:rPr>
        <w:t>Tayanch</w:t>
      </w:r>
      <w:proofErr w:type="spellEnd"/>
      <w:r>
        <w:rPr>
          <w:rFonts w:ascii="Times New Roman" w:hAnsi="Times New Roman"/>
          <w:b/>
          <w:sz w:val="24"/>
          <w:szCs w:val="24"/>
          <w:lang w:val="en-US"/>
        </w:rPr>
        <w:t xml:space="preserve"> </w:t>
      </w:r>
      <w:proofErr w:type="spellStart"/>
      <w:proofErr w:type="gramStart"/>
      <w:r>
        <w:rPr>
          <w:rFonts w:ascii="Times New Roman" w:hAnsi="Times New Roman"/>
          <w:b/>
          <w:sz w:val="24"/>
          <w:szCs w:val="24"/>
          <w:lang w:val="en-US"/>
        </w:rPr>
        <w:t>so‘</w:t>
      </w:r>
      <w:proofErr w:type="gramEnd"/>
      <w:r>
        <w:rPr>
          <w:rFonts w:ascii="Times New Roman" w:hAnsi="Times New Roman"/>
          <w:b/>
          <w:sz w:val="24"/>
          <w:szCs w:val="24"/>
          <w:lang w:val="en-US"/>
        </w:rPr>
        <w:t>z</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va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iboralar</w:t>
      </w:r>
      <w:proofErr w:type="spellEnd"/>
      <w:r>
        <w:rPr>
          <w:rFonts w:ascii="Times New Roman" w:hAnsi="Times New Roman"/>
          <w:b/>
          <w:sz w:val="24"/>
          <w:szCs w:val="24"/>
          <w:lang w:val="en-US"/>
        </w:rPr>
        <w:t>:</w:t>
      </w:r>
      <w:r>
        <w:rPr>
          <w:rFonts w:ascii="Times New Roman" w:hAnsi="Times New Roman"/>
          <w:sz w:val="24"/>
          <w:szCs w:val="24"/>
          <w:lang w:val="en-US"/>
        </w:rPr>
        <w:t xml:space="preserve"> </w:t>
      </w:r>
      <w:proofErr w:type="spellStart"/>
      <w:r>
        <w:rPr>
          <w:rFonts w:ascii="Times New Roman" w:hAnsi="Times New Roman"/>
          <w:i/>
          <w:sz w:val="24"/>
          <w:szCs w:val="24"/>
          <w:lang w:val="en-US"/>
        </w:rPr>
        <w:t>stereotip</w:t>
      </w:r>
      <w:proofErr w:type="spellEnd"/>
      <w:r>
        <w:rPr>
          <w:rFonts w:ascii="Times New Roman" w:hAnsi="Times New Roman"/>
          <w:i/>
          <w:sz w:val="24"/>
          <w:szCs w:val="24"/>
          <w:lang w:val="en-US"/>
        </w:rPr>
        <w:t xml:space="preserve">, </w:t>
      </w:r>
      <w:r>
        <w:rPr>
          <w:rFonts w:ascii="Times New Roman" w:hAnsi="Times New Roman"/>
          <w:i/>
          <w:sz w:val="24"/>
          <w:szCs w:val="24"/>
          <w:lang w:val="uz-Cyrl-UZ"/>
        </w:rPr>
        <w:t>tasavvur</w:t>
      </w:r>
      <w:r>
        <w:rPr>
          <w:rFonts w:ascii="Times New Roman" w:hAnsi="Times New Roman"/>
          <w:i/>
          <w:sz w:val="24"/>
          <w:szCs w:val="24"/>
          <w:lang w:val="en-US"/>
        </w:rPr>
        <w:t xml:space="preserve">, </w:t>
      </w:r>
      <w:r>
        <w:rPr>
          <w:rFonts w:ascii="Times New Roman" w:hAnsi="Times New Roman"/>
          <w:i/>
          <w:sz w:val="24"/>
          <w:szCs w:val="24"/>
          <w:lang w:val="uz-Cyrl-UZ"/>
        </w:rPr>
        <w:t>milliy stereotip</w:t>
      </w:r>
      <w:r>
        <w:rPr>
          <w:rFonts w:ascii="Times New Roman" w:hAnsi="Times New Roman"/>
          <w:i/>
          <w:sz w:val="24"/>
          <w:szCs w:val="24"/>
          <w:lang w:val="en-US"/>
        </w:rPr>
        <w:t xml:space="preserve">, </w:t>
      </w:r>
      <w:proofErr w:type="spellStart"/>
      <w:r>
        <w:rPr>
          <w:rFonts w:ascii="Times New Roman" w:hAnsi="Times New Roman"/>
          <w:i/>
          <w:sz w:val="24"/>
          <w:szCs w:val="24"/>
          <w:lang w:val="en-US"/>
        </w:rPr>
        <w:t>etnik</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stereotip</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ijtimoiy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stereotip</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muloqot</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stereotiplari</w:t>
      </w:r>
      <w:proofErr w:type="spellEnd"/>
      <w:r>
        <w:rPr>
          <w:rFonts w:ascii="Times New Roman" w:hAnsi="Times New Roman"/>
          <w:i/>
          <w:sz w:val="24"/>
          <w:szCs w:val="24"/>
          <w:lang w:val="en-US"/>
        </w:rPr>
        <w:t xml:space="preserve">, mental </w:t>
      </w:r>
      <w:proofErr w:type="spellStart"/>
      <w:r>
        <w:rPr>
          <w:rFonts w:ascii="Times New Roman" w:hAnsi="Times New Roman"/>
          <w:i/>
          <w:sz w:val="24"/>
          <w:szCs w:val="24"/>
          <w:lang w:val="en-US"/>
        </w:rPr>
        <w:t>stereotiplar</w:t>
      </w:r>
      <w:proofErr w:type="spellEnd"/>
      <w:r>
        <w:rPr>
          <w:rFonts w:ascii="Times New Roman" w:hAnsi="Times New Roman"/>
          <w:i/>
          <w:sz w:val="24"/>
          <w:szCs w:val="24"/>
          <w:lang w:val="en-US"/>
        </w:rPr>
        <w:t xml:space="preserve">, madaniy </w:t>
      </w:r>
      <w:proofErr w:type="spellStart"/>
      <w:r>
        <w:rPr>
          <w:rFonts w:ascii="Times New Roman" w:hAnsi="Times New Roman"/>
          <w:i/>
          <w:sz w:val="24"/>
          <w:szCs w:val="24"/>
          <w:lang w:val="en-US"/>
        </w:rPr>
        <w:t>stereotiplar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etnomadaniy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stereotiplar</w:t>
      </w:r>
      <w:proofErr w:type="spellEnd"/>
      <w:r>
        <w:rPr>
          <w:rFonts w:ascii="Times New Roman" w:hAnsi="Times New Roman"/>
          <w:i/>
          <w:sz w:val="24"/>
          <w:szCs w:val="24"/>
          <w:lang w:val="en-US"/>
        </w:rPr>
        <w:t>.</w:t>
      </w:r>
      <w:r>
        <w:rPr>
          <w:rFonts w:ascii="Times New Roman" w:hAnsi="Times New Roman"/>
          <w:sz w:val="24"/>
          <w:szCs w:val="24"/>
          <w:lang w:val="en-US"/>
        </w:rPr>
        <w:t xml:space="preserve">   </w:t>
      </w:r>
    </w:p>
    <w:p w14:paraId="2C3D17F2" w14:textId="77777777" w:rsidR="00AD4BDA" w:rsidRDefault="00AD4BDA" w:rsidP="00AD4BDA">
      <w:pPr>
        <w:pStyle w:val="2"/>
        <w:jc w:val="both"/>
        <w:rPr>
          <w:rFonts w:ascii="Times New Roman" w:hAnsi="Times New Roman"/>
          <w:sz w:val="24"/>
          <w:szCs w:val="24"/>
          <w:lang w:val="en-US"/>
        </w:rPr>
      </w:pPr>
    </w:p>
    <w:p w14:paraId="3ECC7C5A" w14:textId="77777777" w:rsidR="00AD4BDA" w:rsidRDefault="00AD4BDA" w:rsidP="00AD4BDA">
      <w:pPr>
        <w:pStyle w:val="2"/>
        <w:jc w:val="center"/>
        <w:rPr>
          <w:rFonts w:ascii="Times New Roman" w:hAnsi="Times New Roman"/>
          <w:b/>
          <w:sz w:val="24"/>
          <w:szCs w:val="24"/>
          <w:lang w:val="en-US"/>
        </w:rPr>
      </w:pPr>
      <w:r>
        <w:rPr>
          <w:rFonts w:ascii="Times New Roman" w:hAnsi="Times New Roman"/>
          <w:b/>
          <w:sz w:val="24"/>
          <w:szCs w:val="24"/>
          <w:lang w:val="en-US"/>
        </w:rPr>
        <w:t xml:space="preserve">9. </w:t>
      </w:r>
      <w:r>
        <w:rPr>
          <w:rFonts w:ascii="Times New Roman" w:hAnsi="Times New Roman"/>
          <w:b/>
          <w:sz w:val="24"/>
          <w:szCs w:val="24"/>
          <w:lang w:val="uz-Cyrl-UZ"/>
        </w:rPr>
        <w:t>1</w:t>
      </w:r>
      <w:r>
        <w:rPr>
          <w:rFonts w:ascii="Times New Roman" w:hAnsi="Times New Roman"/>
          <w:b/>
          <w:sz w:val="24"/>
          <w:szCs w:val="24"/>
          <w:lang w:val="en-US"/>
        </w:rPr>
        <w:t xml:space="preserve">. </w:t>
      </w:r>
      <w:r>
        <w:rPr>
          <w:rFonts w:ascii="Times New Roman" w:hAnsi="Times New Roman"/>
          <w:b/>
          <w:sz w:val="24"/>
          <w:szCs w:val="24"/>
          <w:lang w:val="uz-Cyrl-UZ"/>
        </w:rPr>
        <w:t>“</w:t>
      </w:r>
      <w:proofErr w:type="spellStart"/>
      <w:r>
        <w:rPr>
          <w:rFonts w:ascii="Times New Roman" w:hAnsi="Times New Roman"/>
          <w:b/>
          <w:sz w:val="24"/>
          <w:szCs w:val="24"/>
          <w:lang w:val="en-US"/>
        </w:rPr>
        <w:t>Stereotip</w:t>
      </w:r>
      <w:proofErr w:type="spellEnd"/>
      <w:r>
        <w:rPr>
          <w:rFonts w:ascii="Times New Roman" w:hAnsi="Times New Roman"/>
          <w:b/>
          <w:sz w:val="24"/>
          <w:szCs w:val="24"/>
          <w:lang w:val="uz-Cyrl-UZ"/>
        </w:rPr>
        <w:t>” tushunchasi</w:t>
      </w:r>
    </w:p>
    <w:p w14:paraId="45CB5DF7" w14:textId="77777777" w:rsidR="00AD4BDA" w:rsidRDefault="00AD4BDA" w:rsidP="00AD4BDA">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Har qanday madaniyat o‘zining dunyoni idrok qilishiga asoslangan, o‘z tafakkuri va xulq-atvorining stereotipini shakllantiradi. </w:t>
      </w:r>
    </w:p>
    <w:p w14:paraId="368A2DE5" w14:textId="77777777" w:rsidR="00AD4BDA" w:rsidRDefault="00AD4BDA" w:rsidP="00AD4BDA">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Stereotip</w:t>
      </w:r>
      <w:proofErr w:type="spellEnd"/>
      <w:r>
        <w:rPr>
          <w:rFonts w:ascii="Times New Roman" w:hAnsi="Times New Roman"/>
          <w:sz w:val="24"/>
          <w:szCs w:val="24"/>
          <w:lang w:val="en-US"/>
        </w:rPr>
        <w:t xml:space="preserve"> u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xalqning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milliy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xarakteri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haqida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obyektiv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ma’lumot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beradi</w:t>
      </w:r>
      <w:proofErr w:type="spellEnd"/>
      <w:r>
        <w:rPr>
          <w:rFonts w:ascii="Times New Roman" w:hAnsi="Times New Roman"/>
          <w:sz w:val="24"/>
          <w:szCs w:val="24"/>
          <w:lang w:val="en-US"/>
        </w:rPr>
        <w:t>.</w:t>
      </w:r>
      <w:r>
        <w:rPr>
          <w:rFonts w:ascii="Times New Roman" w:hAnsi="Times New Roman"/>
          <w:sz w:val="24"/>
          <w:szCs w:val="24"/>
          <w:lang w:val="uz-Cyrl-UZ"/>
        </w:rPr>
        <w:t xml:space="preserve"> V.A. Maslovaning ta’biricha, “stereotip dunyoda mavjud tip bo‘lib, u faoliyat, xatti-harakat va h.k.ni o‘lchaydi”</w:t>
      </w:r>
      <w:r>
        <w:rPr>
          <w:rStyle w:val="a5"/>
          <w:sz w:val="24"/>
          <w:szCs w:val="24"/>
        </w:rPr>
        <w:footnoteReference w:id="1"/>
      </w:r>
      <w:r>
        <w:rPr>
          <w:rFonts w:ascii="Times New Roman" w:hAnsi="Times New Roman"/>
          <w:sz w:val="24"/>
          <w:szCs w:val="24"/>
          <w:lang w:val="uz-Cyrl-UZ"/>
        </w:rPr>
        <w:t xml:space="preserve">. </w:t>
      </w:r>
      <w:proofErr w:type="spellStart"/>
      <w:r>
        <w:rPr>
          <w:rFonts w:ascii="Times New Roman" w:hAnsi="Times New Roman"/>
          <w:sz w:val="24"/>
          <w:szCs w:val="24"/>
          <w:lang w:val="en-US"/>
        </w:rPr>
        <w:t>Stereotiplar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hech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qachon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alohida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paydo</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lmaydi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yuzaga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keladi</w:t>
      </w:r>
      <w:proofErr w:type="spellEnd"/>
      <w:r>
        <w:rPr>
          <w:rFonts w:ascii="Times New Roman" w:hAnsi="Times New Roman"/>
          <w:sz w:val="24"/>
          <w:szCs w:val="24"/>
          <w:lang w:val="en-US"/>
        </w:rPr>
        <w:t>.</w:t>
      </w:r>
      <w:r>
        <w:rPr>
          <w:rFonts w:ascii="Times New Roman" w:hAnsi="Times New Roman"/>
          <w:sz w:val="24"/>
          <w:szCs w:val="24"/>
          <w:lang w:val="uz-Cyrl-UZ"/>
        </w:rPr>
        <w:t xml:space="preserve"> </w:t>
      </w:r>
    </w:p>
    <w:p w14:paraId="6E0F6E99" w14:textId="77777777" w:rsidR="00AD4BDA" w:rsidRDefault="00AD4BDA" w:rsidP="00AD4BDA">
      <w:pPr>
        <w:pStyle w:val="2"/>
        <w:ind w:firstLine="708"/>
        <w:jc w:val="both"/>
        <w:rPr>
          <w:rFonts w:ascii="Times New Roman" w:hAnsi="Times New Roman"/>
          <w:sz w:val="24"/>
          <w:szCs w:val="24"/>
          <w:lang w:val="uz-Cyrl-UZ"/>
        </w:rPr>
      </w:pPr>
      <w:r>
        <w:rPr>
          <w:rFonts w:ascii="Times New Roman" w:hAnsi="Times New Roman"/>
          <w:sz w:val="24"/>
          <w:szCs w:val="24"/>
          <w:lang w:val="uz-Cyrl-UZ"/>
        </w:rPr>
        <w:t>“Stereotip” termini (yunon.</w:t>
      </w:r>
      <w:r>
        <w:rPr>
          <w:rStyle w:val="apple-converted-space"/>
          <w:rFonts w:ascii="Times New Roman" w:eastAsia="TimesNewRomanPSMT" w:hAnsi="Times New Roman"/>
          <w:sz w:val="24"/>
          <w:szCs w:val="24"/>
          <w:lang w:val="uz-Cyrl-UZ"/>
        </w:rPr>
        <w:t> </w:t>
      </w:r>
      <w:r>
        <w:rPr>
          <w:rFonts w:ascii="Times New Roman" w:hAnsi="Times New Roman"/>
          <w:sz w:val="24"/>
          <w:szCs w:val="24"/>
          <w:lang w:val="uz-Cyrl-UZ"/>
        </w:rPr>
        <w:t>stereos</w:t>
      </w:r>
      <w:r>
        <w:rPr>
          <w:rStyle w:val="apple-converted-space"/>
          <w:rFonts w:ascii="Times New Roman" w:eastAsia="TimesNewRomanPSMT" w:hAnsi="Times New Roman"/>
          <w:sz w:val="24"/>
          <w:szCs w:val="24"/>
          <w:lang w:val="uz-Cyrl-UZ"/>
        </w:rPr>
        <w:t> </w:t>
      </w:r>
      <w:r>
        <w:rPr>
          <w:rFonts w:ascii="Times New Roman" w:hAnsi="Times New Roman"/>
          <w:sz w:val="24"/>
          <w:szCs w:val="24"/>
          <w:lang w:val="uz-Cyrl-UZ"/>
        </w:rPr>
        <w:t>– qattiq,</w:t>
      </w:r>
      <w:r>
        <w:rPr>
          <w:rStyle w:val="apple-converted-space"/>
          <w:rFonts w:ascii="Times New Roman" w:eastAsia="TimesNewRomanPSMT" w:hAnsi="Times New Roman"/>
          <w:sz w:val="24"/>
          <w:szCs w:val="24"/>
          <w:lang w:val="uz-Cyrl-UZ"/>
        </w:rPr>
        <w:t> </w:t>
      </w:r>
      <w:r>
        <w:rPr>
          <w:rFonts w:ascii="Times New Roman" w:hAnsi="Times New Roman"/>
          <w:sz w:val="24"/>
          <w:szCs w:val="24"/>
          <w:lang w:val="uz-Cyrl-UZ"/>
        </w:rPr>
        <w:t>typos</w:t>
      </w:r>
      <w:r>
        <w:rPr>
          <w:rStyle w:val="apple-converted-space"/>
          <w:rFonts w:ascii="Times New Roman" w:eastAsia="TimesNewRomanPSMT" w:hAnsi="Times New Roman"/>
          <w:sz w:val="24"/>
          <w:szCs w:val="24"/>
          <w:lang w:val="uz-Cyrl-UZ"/>
        </w:rPr>
        <w:t> </w:t>
      </w:r>
      <w:r>
        <w:rPr>
          <w:rFonts w:ascii="Times New Roman" w:hAnsi="Times New Roman"/>
          <w:sz w:val="24"/>
          <w:szCs w:val="24"/>
          <w:lang w:val="uz-Cyrl-UZ"/>
        </w:rPr>
        <w:t>– iz,tamg‘a) amerikalik sotsiolog U</w:t>
      </w:r>
      <w:proofErr w:type="spellStart"/>
      <w:r>
        <w:rPr>
          <w:rFonts w:ascii="Times New Roman" w:hAnsi="Times New Roman"/>
          <w:sz w:val="24"/>
          <w:szCs w:val="24"/>
          <w:lang w:val="en-US"/>
        </w:rPr>
        <w:t>olter</w:t>
      </w:r>
      <w:proofErr w:type="spellEnd"/>
      <w:r>
        <w:rPr>
          <w:rFonts w:ascii="Times New Roman" w:hAnsi="Times New Roman"/>
          <w:sz w:val="24"/>
          <w:szCs w:val="24"/>
          <w:lang w:val="uz-Cyrl-UZ"/>
        </w:rPr>
        <w:t xml:space="preserve"> Lippman tomonidan ilmiy muomalaga kiritilgan. U 1922-yilda nashr etilgan “Jamoat fikri” nomli kitobida stereotiplarning jamoat fikri tizimidagi o‘rni va rolini aniqlashga harakat qilgan. U. Lippman stereotipni bizning ongimizga yetib bormasidan oldin his-tuyg‘ularimizdagi ma’lumotlarga muayyan ta’sir ko‘rsatadigan atrof-muhitni alohida idrok qilish shakli sifatida tushuntirgan</w:t>
      </w:r>
      <w:r>
        <w:rPr>
          <w:rStyle w:val="a5"/>
          <w:sz w:val="24"/>
          <w:szCs w:val="24"/>
          <w:lang w:val="uz-Cyrl-UZ"/>
        </w:rPr>
        <w:footnoteReference w:id="2"/>
      </w:r>
      <w:r>
        <w:rPr>
          <w:rFonts w:ascii="Times New Roman" w:hAnsi="Times New Roman"/>
          <w:sz w:val="24"/>
          <w:szCs w:val="24"/>
          <w:lang w:val="uz-Cyrl-UZ"/>
        </w:rPr>
        <w:t xml:space="preserve">.  </w:t>
      </w:r>
    </w:p>
    <w:p w14:paraId="6112DD90" w14:textId="77777777" w:rsidR="00AD4BDA" w:rsidRDefault="00AD4BDA" w:rsidP="00AD4BDA">
      <w:pPr>
        <w:pStyle w:val="2"/>
        <w:ind w:firstLine="708"/>
        <w:jc w:val="both"/>
        <w:rPr>
          <w:rFonts w:ascii="Times New Roman" w:hAnsi="Times New Roman"/>
          <w:sz w:val="24"/>
          <w:szCs w:val="24"/>
          <w:lang w:val="uz-Cyrl-UZ"/>
        </w:rPr>
      </w:pPr>
      <w:r>
        <w:rPr>
          <w:rFonts w:ascii="Times New Roman" w:hAnsi="Times New Roman"/>
          <w:sz w:val="24"/>
          <w:szCs w:val="24"/>
          <w:lang w:val="uz-Cyrl-UZ"/>
        </w:rPr>
        <w:t>U. Lippmanga ko‘ra, inson uni o‘rab olgan atrof-muhitni uning butun qarama-qarshiliklari bilan anglashga harakat qilib, o‘zi bevosita kuzatmagan hodisalar haqida “o‘zining miyasida manzara” hosil qiladi. Inson o‘z hayotida bevosita qarshilashmagan juda ko‘p narsalar haqida oldindan aniq tasavvurga ega bo‘ladi. Shunga o‘xshash stereotiplar tasavvuri mazkur individumning madaniy muhiti ta’sirida shakllanadi: “Aksariyat hollarda biz u yoki bu hodisani oldin ko‘rib, keyin unga aniqlik kiritmaymiz, aksincha,  oldin u yoki bu hodisani o‘zimiz uchun aniqlab, so‘ngra uni kuzatamiz. Tashqi dunyoning butun chalkashliklaridan bizning madaniyatimizga aloqadorinigina yulib olamiz va biz mazkur ma’lumotni stereotip shaklida qabul qilishga moyil bo‘lamiz”</w:t>
      </w:r>
      <w:r>
        <w:rPr>
          <w:rStyle w:val="a5"/>
          <w:rFonts w:eastAsia="MS Mincho"/>
          <w:sz w:val="24"/>
          <w:szCs w:val="24"/>
          <w:lang w:val="uz-Cyrl-UZ"/>
        </w:rPr>
        <w:footnoteReference w:id="3"/>
      </w:r>
      <w:r>
        <w:rPr>
          <w:rFonts w:ascii="Times New Roman" w:hAnsi="Times New Roman"/>
          <w:sz w:val="24"/>
          <w:szCs w:val="24"/>
          <w:lang w:val="uz-Cyrl-UZ"/>
        </w:rPr>
        <w:t xml:space="preserve">. Stereotiplar insonga olam haqida yaxlit tasavvurga ega bo‘lish, o‘zining tor ijtimoiy, geografik va siyosiy muhitidan chiqishga imkon beradi.  </w:t>
      </w:r>
    </w:p>
    <w:p w14:paraId="2BCAD26D" w14:textId="77777777" w:rsidR="00AD4BDA" w:rsidRDefault="00AD4BDA" w:rsidP="00AD4BDA">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Stereotiplarni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rganishga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qiziqish</w:t>
      </w:r>
      <w:proofErr w:type="spellEnd"/>
      <w:r>
        <w:rPr>
          <w:rFonts w:ascii="Times New Roman" w:hAnsi="Times New Roman"/>
          <w:sz w:val="24"/>
          <w:szCs w:val="24"/>
          <w:lang w:val="en-US"/>
        </w:rPr>
        <w:t xml:space="preserve"> 1930-yillardan 1950-yillargacha </w:t>
      </w:r>
      <w:proofErr w:type="spellStart"/>
      <w:r>
        <w:rPr>
          <w:rFonts w:ascii="Times New Roman" w:hAnsi="Times New Roman"/>
          <w:sz w:val="24"/>
          <w:szCs w:val="24"/>
          <w:lang w:val="en-US"/>
        </w:rPr>
        <w:t>bo‘lgan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davrda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quloch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yoydi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Xususan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etnik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stereotiplarning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barqarorligi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beqarorligi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masalalari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R.Clarke</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D. Campbell; D. Katz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K. </w:t>
      </w:r>
      <w:proofErr w:type="spellStart"/>
      <w:r>
        <w:rPr>
          <w:rFonts w:ascii="Times New Roman" w:hAnsi="Times New Roman"/>
          <w:sz w:val="24"/>
          <w:szCs w:val="24"/>
          <w:lang w:val="en-US"/>
        </w:rPr>
        <w:t>Braly</w:t>
      </w:r>
      <w:proofErr w:type="spellEnd"/>
      <w:r>
        <w:rPr>
          <w:rFonts w:ascii="Times New Roman" w:hAnsi="Times New Roman"/>
          <w:sz w:val="24"/>
          <w:szCs w:val="24"/>
          <w:lang w:val="en-US"/>
        </w:rPr>
        <w:t xml:space="preserve">; R. La Pierre </w:t>
      </w:r>
      <w:proofErr w:type="spellStart"/>
      <w:r>
        <w:rPr>
          <w:rFonts w:ascii="Times New Roman" w:hAnsi="Times New Roman"/>
          <w:sz w:val="24"/>
          <w:szCs w:val="24"/>
          <w:lang w:val="en-US"/>
        </w:rPr>
        <w:t>kabi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olimlarning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tadqiqotlarida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o‘rganildi</w:t>
      </w:r>
      <w:proofErr w:type="spellEnd"/>
      <w:r>
        <w:rPr>
          <w:rStyle w:val="a5"/>
          <w:sz w:val="24"/>
          <w:szCs w:val="24"/>
          <w:lang w:val="en-US"/>
        </w:rPr>
        <w:footnoteReference w:id="4"/>
      </w:r>
      <w:r>
        <w:rPr>
          <w:rFonts w:ascii="Times New Roman" w:hAnsi="Times New Roman"/>
          <w:sz w:val="24"/>
          <w:szCs w:val="24"/>
          <w:lang w:val="en-US"/>
        </w:rPr>
        <w:t xml:space="preserve">. </w:t>
      </w:r>
    </w:p>
    <w:p w14:paraId="1EF775C4" w14:textId="77777777" w:rsidR="00AD4BDA" w:rsidRDefault="00AD4BDA" w:rsidP="00AD4BDA">
      <w:pPr>
        <w:pStyle w:val="2"/>
        <w:ind w:firstLine="708"/>
        <w:jc w:val="both"/>
        <w:rPr>
          <w:rFonts w:ascii="Times New Roman" w:hAnsi="Times New Roman"/>
          <w:sz w:val="24"/>
          <w:szCs w:val="24"/>
          <w:lang w:val="uz-Cyrl-UZ"/>
        </w:rPr>
      </w:pPr>
      <w:r>
        <w:rPr>
          <w:rFonts w:ascii="Times New Roman" w:hAnsi="Times New Roman"/>
          <w:sz w:val="24"/>
          <w:szCs w:val="24"/>
          <w:lang w:val="uz-Cyrl-UZ"/>
        </w:rPr>
        <w:t>Keyingi yillardagi etnik stereotiplarni o‘rganishga bag‘ishlangan qator tadqiqotlarni tahlil qilgan psixolog O. Klenberg “etnik stereotip” tushunchasini quyidagicha belgilagan: “Etnik stereotip – insonlar ongidagi o‘zlari yoki boshqa milliy guruhlar haqidagi manzara. Bunday obrazlar yoki tasavvurlar jamiyatda keng tarqalgan bo‘ladi; odatda, ular obyektiv borliqqa nisbatan o‘ta jo‘n va qabul qilinmaydigandir”</w:t>
      </w:r>
      <w:r>
        <w:rPr>
          <w:rStyle w:val="a5"/>
          <w:rFonts w:eastAsia="MS Mincho"/>
          <w:sz w:val="24"/>
          <w:szCs w:val="24"/>
          <w:lang w:val="uz-Cyrl-UZ"/>
        </w:rPr>
        <w:footnoteReference w:id="5"/>
      </w:r>
      <w:r>
        <w:rPr>
          <w:rFonts w:ascii="Times New Roman" w:hAnsi="Times New Roman"/>
          <w:sz w:val="24"/>
          <w:szCs w:val="24"/>
          <w:lang w:val="uz-Cyrl-UZ"/>
        </w:rPr>
        <w:t xml:space="preserve">.  </w:t>
      </w:r>
    </w:p>
    <w:p w14:paraId="166DB5B3" w14:textId="77777777" w:rsidR="00AD4BDA" w:rsidRPr="00AD4BDA" w:rsidRDefault="00AD4BDA" w:rsidP="00AD4BDA">
      <w:pPr>
        <w:spacing w:after="0" w:line="240" w:lineRule="auto"/>
        <w:rPr>
          <w:rFonts w:ascii="Times New Roman" w:eastAsia="Calibri" w:hAnsi="Times New Roman"/>
          <w:sz w:val="24"/>
          <w:szCs w:val="24"/>
          <w:lang w:val="en-US"/>
        </w:rPr>
      </w:pPr>
      <w:r>
        <w:rPr>
          <w:rFonts w:ascii="Times New Roman" w:hAnsi="Times New Roman"/>
          <w:sz w:val="24"/>
          <w:szCs w:val="24"/>
          <w:lang w:val="uz-Cyrl-UZ"/>
        </w:rPr>
        <w:lastRenderedPageBreak/>
        <w:t xml:space="preserve">Aksariyat tadqiqotchilar etnik stereotiplarni muqarrar, lekin xavfli hodisa hisoblashadi. </w:t>
      </w:r>
      <w:proofErr w:type="spellStart"/>
      <w:r>
        <w:rPr>
          <w:rFonts w:ascii="Times New Roman" w:hAnsi="Times New Roman"/>
          <w:sz w:val="24"/>
          <w:szCs w:val="24"/>
          <w:lang w:val="en-US"/>
        </w:rPr>
        <w:t>Binobarin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qator</w:t>
      </w:r>
      <w:proofErr w:type="spellEnd"/>
      <w:r>
        <w:rPr>
          <w:rFonts w:ascii="Times New Roman" w:hAnsi="Times New Roman"/>
          <w:sz w:val="24"/>
          <w:szCs w:val="24"/>
          <w:lang w:val="en-US"/>
        </w:rPr>
        <w:t xml:space="preserve"> </w:t>
      </w:r>
      <w:proofErr w:type="gramStart"/>
      <w:r>
        <w:rPr>
          <w:rFonts w:ascii="Times New Roman" w:hAnsi="Times New Roman"/>
          <w:sz w:val="24"/>
          <w:szCs w:val="24"/>
          <w:lang w:val="uz-Cyrl-UZ"/>
        </w:rPr>
        <w:t>lug‘</w:t>
      </w:r>
      <w:proofErr w:type="gramEnd"/>
      <w:r>
        <w:rPr>
          <w:rFonts w:ascii="Times New Roman" w:hAnsi="Times New Roman"/>
          <w:sz w:val="24"/>
          <w:szCs w:val="24"/>
          <w:lang w:val="uz-Cyrl-UZ"/>
        </w:rPr>
        <w:t>atlarda “stereotip” so‘zi salbiy ma’noda qayd qilingan. Masalan, M. Korduellning psixologiyadan tuzgan lug‘atida stereotipga shunday ta’rif berilgan: “Stereotip – ma’lum guruh yoki kategoriyadagi kishilar haqidagi keskin, ko‘pincha yuzaki tasavvur. Biz umumiyatda yuzakilikka moyil bo‘lganimiz uchun ham boshqa insonlarning xulq-atvorini oldindan ko‘rish uchun  stereotiplarni shakllantiramiz. Mazkur stereotiplar ko‘pincha salbiy mohiyat, soxta tasavvur va tahqirlash asosiga ega bo‘ladi. Stereotiplar har doim ham yolg‘on bo‘lmaydi; odatda, ularda ma’lum ma’noda haqiqat bo‘ladi. Stereotiplarni ko‘pchilik tomonidan bo‘lishilishi ularning singib ketishiga yordam beradi. Stereotiplar vaqt o‘tishi bilan o‘zgarishi mumkin, lekin stereotip sohiblarining o‘zlashtirilgan tasavvurlardan qutulishi qiyin bo‘ladi</w:t>
      </w:r>
      <w:r w:rsidRPr="00AD4BDA">
        <w:rPr>
          <w:rFonts w:ascii="Times New Roman" w:eastAsia="Calibri" w:hAnsi="Times New Roman"/>
          <w:sz w:val="24"/>
          <w:szCs w:val="24"/>
          <w:lang w:val="en-US"/>
        </w:rPr>
        <w:t xml:space="preserve"> </w:t>
      </w:r>
    </w:p>
    <w:p w14:paraId="30499D81" w14:textId="77777777" w:rsidR="00AD4BDA" w:rsidRDefault="00AD4BDA" w:rsidP="00AD4BDA">
      <w:pPr>
        <w:pStyle w:val="2"/>
        <w:jc w:val="center"/>
        <w:rPr>
          <w:rFonts w:ascii="Times New Roman" w:hAnsi="Times New Roman"/>
          <w:b/>
          <w:sz w:val="24"/>
          <w:szCs w:val="24"/>
          <w:lang w:val="uz-Cyrl-UZ"/>
        </w:rPr>
      </w:pPr>
      <w:r>
        <w:rPr>
          <w:rFonts w:ascii="Times New Roman" w:hAnsi="Times New Roman"/>
          <w:b/>
          <w:sz w:val="24"/>
          <w:szCs w:val="24"/>
          <w:lang w:val="uz-Cyrl-UZ"/>
        </w:rPr>
        <w:t>. Stereotip turlari</w:t>
      </w:r>
    </w:p>
    <w:p w14:paraId="132C2D37" w14:textId="77777777" w:rsidR="00AD4BDA" w:rsidRDefault="00AD4BDA" w:rsidP="00AD4BDA">
      <w:pPr>
        <w:pStyle w:val="2"/>
        <w:ind w:firstLine="708"/>
        <w:jc w:val="both"/>
        <w:rPr>
          <w:rFonts w:ascii="Times New Roman" w:hAnsi="Times New Roman"/>
          <w:sz w:val="24"/>
          <w:szCs w:val="24"/>
          <w:lang w:val="en-US"/>
        </w:rPr>
      </w:pPr>
      <w:r>
        <w:rPr>
          <w:rFonts w:ascii="Times New Roman" w:hAnsi="Times New Roman"/>
          <w:iCs/>
          <w:sz w:val="24"/>
          <w:szCs w:val="24"/>
          <w:lang w:val="uz-Cyrl-UZ"/>
        </w:rPr>
        <w:t>Stereotip</w:t>
      </w:r>
      <w:r>
        <w:rPr>
          <w:rFonts w:ascii="Times New Roman" w:hAnsi="Times New Roman"/>
          <w:i/>
          <w:iCs/>
          <w:sz w:val="24"/>
          <w:szCs w:val="24"/>
          <w:lang w:val="uz-Cyrl-UZ"/>
        </w:rPr>
        <w:t xml:space="preserve"> </w:t>
      </w:r>
      <w:r>
        <w:rPr>
          <w:rFonts w:ascii="Times New Roman" w:hAnsi="Times New Roman"/>
          <w:sz w:val="24"/>
          <w:szCs w:val="24"/>
          <w:lang w:val="uz-Cyrl-UZ"/>
        </w:rPr>
        <w:t xml:space="preserve">hodisasi nafaqat tilshunoslarning ishlarida, balki sotsiologlar, etnograflar, kognitologlar, psixologlar va etnopsixolingvistlarning ham tadqiqotlarida o‘rganiladi. </w:t>
      </w:r>
      <w:proofErr w:type="spellStart"/>
      <w:r>
        <w:rPr>
          <w:rFonts w:ascii="Times New Roman" w:hAnsi="Times New Roman"/>
          <w:sz w:val="24"/>
          <w:szCs w:val="24"/>
          <w:lang w:val="en-US"/>
        </w:rPr>
        <w:t>Ushbu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fanlarning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qaysi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vakili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stereotiplarning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xususiyatini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sohasining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tadqiqoti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nuqtayi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nazaridan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belgilaydi</w:t>
      </w:r>
      <w:proofErr w:type="spellEnd"/>
      <w:r>
        <w:rPr>
          <w:rFonts w:ascii="Times New Roman" w:hAnsi="Times New Roman"/>
          <w:sz w:val="24"/>
          <w:szCs w:val="24"/>
          <w:lang w:val="en-US"/>
        </w:rPr>
        <w:t xml:space="preserve">. Shunga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ijtimoiy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stereotiplar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kasbiga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yoshiga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muloqot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stereotiplari</w:t>
      </w:r>
      <w:proofErr w:type="spellEnd"/>
      <w:r>
        <w:rPr>
          <w:rFonts w:ascii="Times New Roman" w:hAnsi="Times New Roman"/>
          <w:sz w:val="24"/>
          <w:szCs w:val="24"/>
          <w:lang w:val="en-US"/>
        </w:rPr>
        <w:t xml:space="preserve">, mental </w:t>
      </w:r>
      <w:proofErr w:type="spellStart"/>
      <w:r>
        <w:rPr>
          <w:rFonts w:ascii="Times New Roman" w:hAnsi="Times New Roman"/>
          <w:sz w:val="24"/>
          <w:szCs w:val="24"/>
          <w:lang w:val="en-US"/>
        </w:rPr>
        <w:t>stereotiplar</w:t>
      </w:r>
      <w:proofErr w:type="spellEnd"/>
      <w:r>
        <w:rPr>
          <w:rFonts w:ascii="Times New Roman" w:hAnsi="Times New Roman"/>
          <w:sz w:val="24"/>
          <w:szCs w:val="24"/>
          <w:lang w:val="en-US"/>
        </w:rPr>
        <w:t xml:space="preserve">, madaniy </w:t>
      </w:r>
      <w:proofErr w:type="spellStart"/>
      <w:r>
        <w:rPr>
          <w:rFonts w:ascii="Times New Roman" w:hAnsi="Times New Roman"/>
          <w:sz w:val="24"/>
          <w:szCs w:val="24"/>
          <w:lang w:val="en-US"/>
        </w:rPr>
        <w:t>stereotiplar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etnomadaniy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stereotiplar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farqlanadi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ijtimoiy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stereotiplar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shaxsning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tafakkuri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muomalasini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rsatadi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Etnomadaniy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milliy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stereotiplar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eng</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xalqqa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xususiyatlarni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ifodalaydi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Etnomadaniy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stereotiplar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milliy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guruhlar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rtasidagi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munosabatlarni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ko‘rsatadi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muayyan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millatning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anglashi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mentalitetining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tarkibiy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qismi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hisoblanadi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shuningdek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milliy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xarakter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chambarchas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bog‘liq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bo‘ladi</w:t>
      </w:r>
      <w:proofErr w:type="spellEnd"/>
      <w:r>
        <w:rPr>
          <w:rStyle w:val="a5"/>
          <w:sz w:val="24"/>
          <w:szCs w:val="24"/>
          <w:lang w:val="en-US"/>
        </w:rPr>
        <w:footnoteReference w:id="6"/>
      </w:r>
      <w:r>
        <w:rPr>
          <w:rFonts w:ascii="Times New Roman" w:hAnsi="Times New Roman"/>
          <w:sz w:val="24"/>
          <w:szCs w:val="24"/>
          <w:lang w:val="en-US"/>
        </w:rPr>
        <w:t xml:space="preserve">. </w:t>
      </w:r>
    </w:p>
    <w:p w14:paraId="20CF582C" w14:textId="77777777" w:rsidR="00AD4BDA" w:rsidRDefault="00AD4BDA" w:rsidP="00AD4BDA">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Masalan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yaponlar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dastlab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muloqotga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kirishgan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yevropaliklar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yaponlarning</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qayg‘</w:t>
      </w:r>
      <w:proofErr w:type="gramEnd"/>
      <w:r>
        <w:rPr>
          <w:rFonts w:ascii="Times New Roman" w:hAnsi="Times New Roman"/>
          <w:sz w:val="24"/>
          <w:szCs w:val="24"/>
          <w:lang w:val="en-US"/>
        </w:rPr>
        <w:t>uli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hodisalar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jumladan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yaqin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qarindoshlarining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kasalligi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o‘limi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haqida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yuzlarida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tabassum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gapirishlaridan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hayratga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tushishgan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hozirgacha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hayratlanishadi</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kabi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hodisalar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berahm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shavqatsiz</w:t>
      </w:r>
      <w:proofErr w:type="spellEnd"/>
      <w:r>
        <w:rPr>
          <w:rFonts w:ascii="Times New Roman" w:hAnsi="Times New Roman"/>
          <w:sz w:val="24"/>
          <w:szCs w:val="24"/>
          <w:lang w:val="en-US"/>
        </w:rPr>
        <w:t xml:space="preserve"> yapon </w:t>
      </w:r>
      <w:proofErr w:type="spellStart"/>
      <w:r>
        <w:rPr>
          <w:rFonts w:ascii="Times New Roman" w:hAnsi="Times New Roman"/>
          <w:sz w:val="24"/>
          <w:szCs w:val="24"/>
          <w:lang w:val="en-US"/>
        </w:rPr>
        <w:t>stereotipining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shakllanishiga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mazkur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tabassumni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Yevropa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madaniyatining</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lchovlaridan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balki</w:t>
      </w:r>
      <w:proofErr w:type="spellEnd"/>
      <w:r>
        <w:rPr>
          <w:rFonts w:ascii="Times New Roman" w:hAnsi="Times New Roman"/>
          <w:sz w:val="24"/>
          <w:szCs w:val="24"/>
          <w:lang w:val="en-US"/>
        </w:rPr>
        <w:t xml:space="preserve"> yapon </w:t>
      </w:r>
      <w:proofErr w:type="spellStart"/>
      <w:r>
        <w:rPr>
          <w:rFonts w:ascii="Times New Roman" w:hAnsi="Times New Roman"/>
          <w:sz w:val="24"/>
          <w:szCs w:val="24"/>
          <w:lang w:val="en-US"/>
        </w:rPr>
        <w:t>madaniyatining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o‘lchovlaridan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chiqqan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tushunish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maqsadga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muvofiqdir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Chunki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qayd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qilingan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yaponlarning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atrofdagilarni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qayg‘usi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bezovta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qilmasligini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namoyon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qiladi</w:t>
      </w:r>
      <w:proofErr w:type="spellEnd"/>
      <w:r>
        <w:rPr>
          <w:rFonts w:ascii="Times New Roman" w:hAnsi="Times New Roman"/>
          <w:sz w:val="24"/>
          <w:szCs w:val="24"/>
          <w:lang w:val="en-US"/>
        </w:rPr>
        <w:t xml:space="preserve">. </w:t>
      </w:r>
    </w:p>
    <w:p w14:paraId="4D764482" w14:textId="77777777" w:rsidR="00AD4BDA" w:rsidRDefault="00AD4BDA" w:rsidP="00AD4BDA">
      <w:pPr>
        <w:pStyle w:val="2"/>
        <w:ind w:firstLine="708"/>
        <w:jc w:val="both"/>
        <w:rPr>
          <w:rFonts w:ascii="Times New Roman" w:hAnsi="Times New Roman"/>
          <w:sz w:val="24"/>
          <w:szCs w:val="24"/>
          <w:lang w:val="en-US"/>
        </w:rPr>
      </w:pPr>
      <w:proofErr w:type="spellStart"/>
      <w:r>
        <w:rPr>
          <w:rFonts w:ascii="Times New Roman" w:hAnsi="Times New Roman"/>
          <w:sz w:val="24"/>
          <w:szCs w:val="24"/>
          <w:lang w:val="en-US"/>
        </w:rPr>
        <w:t>Yuqorida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qayd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etilganlar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stereotip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tafovutlar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tadqiqida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kuzatilgan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ayrim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istisno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holatlarni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ta’kidlash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joiz</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Yaponlar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g‘</w:t>
      </w:r>
      <w:proofErr w:type="gramEnd"/>
      <w:r>
        <w:rPr>
          <w:rFonts w:ascii="Times New Roman" w:hAnsi="Times New Roman"/>
          <w:sz w:val="24"/>
          <w:szCs w:val="24"/>
          <w:lang w:val="en-US"/>
        </w:rPr>
        <w:t>arbliklarning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saqlashga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yo‘ndashuvlarini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qiyosiy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psixolog</w:t>
      </w:r>
      <w:proofErr w:type="spellEnd"/>
      <w:r>
        <w:rPr>
          <w:rFonts w:ascii="Times New Roman" w:hAnsi="Times New Roman"/>
          <w:sz w:val="24"/>
          <w:szCs w:val="24"/>
          <w:lang w:val="en-US"/>
        </w:rPr>
        <w:t xml:space="preserve"> Helmut </w:t>
      </w:r>
      <w:proofErr w:type="spellStart"/>
      <w:r>
        <w:rPr>
          <w:rFonts w:ascii="Times New Roman" w:hAnsi="Times New Roman"/>
          <w:sz w:val="24"/>
          <w:szCs w:val="24"/>
          <w:lang w:val="en-US"/>
        </w:rPr>
        <w:t>Morsbach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Yaponiyadagi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tajribasi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saqlashning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ayrim</w:t>
      </w:r>
      <w:proofErr w:type="spellEnd"/>
      <w:r>
        <w:rPr>
          <w:rFonts w:ascii="Times New Roman" w:hAnsi="Times New Roman"/>
          <w:sz w:val="24"/>
          <w:szCs w:val="24"/>
          <w:lang w:val="en-US"/>
        </w:rPr>
        <w:t xml:space="preserve"> madaniy </w:t>
      </w:r>
      <w:proofErr w:type="spellStart"/>
      <w:r>
        <w:rPr>
          <w:rFonts w:ascii="Times New Roman" w:hAnsi="Times New Roman"/>
          <w:sz w:val="24"/>
          <w:szCs w:val="24"/>
          <w:lang w:val="en-US"/>
        </w:rPr>
        <w:t>nozikliklaridan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namunalar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keltiradi</w:t>
      </w:r>
      <w:proofErr w:type="spellEnd"/>
      <w:r>
        <w:rPr>
          <w:rStyle w:val="a5"/>
          <w:sz w:val="24"/>
          <w:szCs w:val="24"/>
          <w:lang w:val="en-US"/>
        </w:rPr>
        <w:footnoteReference w:id="7"/>
      </w:r>
      <w:r>
        <w:rPr>
          <w:rFonts w:ascii="Times New Roman" w:hAnsi="Times New Roman"/>
          <w:sz w:val="24"/>
          <w:szCs w:val="24"/>
          <w:lang w:val="en-US"/>
        </w:rPr>
        <w:t xml:space="preserve">. </w:t>
      </w:r>
      <w:proofErr w:type="spellStart"/>
      <w:r>
        <w:rPr>
          <w:rFonts w:ascii="Times New Roman" w:hAnsi="Times New Roman"/>
          <w:sz w:val="24"/>
          <w:szCs w:val="24"/>
          <w:lang w:val="en-US"/>
        </w:rPr>
        <w:t>Masalan</w:t>
      </w:r>
      <w:proofErr w:type="spellEnd"/>
      <w:r>
        <w:rPr>
          <w:rFonts w:ascii="Times New Roman" w:hAnsi="Times New Roman"/>
          <w:sz w:val="24"/>
          <w:szCs w:val="24"/>
          <w:lang w:val="en-US"/>
        </w:rPr>
        <w:t xml:space="preserve">, yapon </w:t>
      </w:r>
      <w:proofErr w:type="spellStart"/>
      <w:r>
        <w:rPr>
          <w:rFonts w:ascii="Times New Roman" w:hAnsi="Times New Roman"/>
          <w:sz w:val="24"/>
          <w:szCs w:val="24"/>
          <w:lang w:val="en-US"/>
        </w:rPr>
        <w:t>uylarining</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pchiligida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televizor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yoqilgan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magnit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lentasiga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yozigan</w:t>
      </w:r>
      <w:proofErr w:type="spellEnd"/>
      <w:r>
        <w:rPr>
          <w:rFonts w:ascii="Times New Roman" w:hAnsi="Times New Roman"/>
          <w:sz w:val="24"/>
          <w:szCs w:val="24"/>
          <w:lang w:val="en-US"/>
        </w:rPr>
        <w:t xml:space="preserve"> Zen </w:t>
      </w:r>
      <w:proofErr w:type="spellStart"/>
      <w:r>
        <w:rPr>
          <w:rFonts w:ascii="Times New Roman" w:hAnsi="Times New Roman"/>
          <w:sz w:val="24"/>
          <w:szCs w:val="24"/>
          <w:lang w:val="en-US"/>
        </w:rPr>
        <w:t>bog‘ining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g‘o‘zalligi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haqida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sharhlar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yangrab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Demak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tadqiqotchilarning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aksariyati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saqlashning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madaniyat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namunasi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olishini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qayd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etsalar</w:t>
      </w:r>
      <w:proofErr w:type="spellEnd"/>
      <w:r>
        <w:rPr>
          <w:rFonts w:ascii="Times New Roman" w:hAnsi="Times New Roman"/>
          <w:sz w:val="24"/>
          <w:szCs w:val="24"/>
          <w:lang w:val="en-US"/>
        </w:rPr>
        <w:t xml:space="preserve">-da, </w:t>
      </w:r>
      <w:proofErr w:type="spellStart"/>
      <w:r>
        <w:rPr>
          <w:rFonts w:ascii="Times New Roman" w:hAnsi="Times New Roman"/>
          <w:sz w:val="24"/>
          <w:szCs w:val="24"/>
          <w:lang w:val="en-US"/>
        </w:rPr>
        <w:t>amaliyotda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narsalar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maxsus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vaziyatlarda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qizining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munosabatlari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haqiqiy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hissiyotni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yashirish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singari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Yaponiyadagi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saqlash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holati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AQSHga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qiyosan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yaqqolroq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namoyon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tashqari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Yaponiyada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begonalar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muloqot</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chog‘</w:t>
      </w:r>
      <w:proofErr w:type="gramEnd"/>
      <w:r>
        <w:rPr>
          <w:rFonts w:ascii="Times New Roman" w:hAnsi="Times New Roman"/>
          <w:sz w:val="24"/>
          <w:szCs w:val="24"/>
          <w:lang w:val="en-US"/>
        </w:rPr>
        <w:t>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sukut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saqlash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AQSHdagiga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nisbatan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salbiy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kasb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etadi</w:t>
      </w:r>
      <w:proofErr w:type="spellEnd"/>
      <w:r>
        <w:rPr>
          <w:rStyle w:val="a5"/>
          <w:sz w:val="24"/>
          <w:szCs w:val="24"/>
          <w:lang w:val="en-US"/>
        </w:rPr>
        <w:footnoteReference w:id="8"/>
      </w:r>
      <w:r>
        <w:rPr>
          <w:rFonts w:ascii="Times New Roman" w:hAnsi="Times New Roman"/>
          <w:sz w:val="24"/>
          <w:szCs w:val="24"/>
          <w:lang w:val="en-US"/>
        </w:rPr>
        <w:t xml:space="preserve">.                         </w:t>
      </w:r>
    </w:p>
    <w:p w14:paraId="4D2F15BA" w14:textId="77777777" w:rsidR="00AD4BDA" w:rsidRPr="00AD4BDA" w:rsidRDefault="00AD4BDA" w:rsidP="00AD4BDA">
      <w:pPr>
        <w:spacing w:after="0" w:line="240" w:lineRule="auto"/>
        <w:rPr>
          <w:rFonts w:ascii="Times New Roman" w:eastAsia="Calibri" w:hAnsi="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lang w:val="en-US"/>
        </w:rPr>
        <w:tab/>
      </w:r>
      <w:proofErr w:type="spellStart"/>
      <w:r>
        <w:rPr>
          <w:rFonts w:ascii="Times New Roman" w:hAnsi="Times New Roman"/>
          <w:sz w:val="24"/>
          <w:szCs w:val="24"/>
          <w:lang w:val="en-US"/>
        </w:rPr>
        <w:t>Umuman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madaniyatlararo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muloqotda</w:t>
      </w:r>
      <w:proofErr w:type="spellEnd"/>
      <w:r>
        <w:rPr>
          <w:rFonts w:ascii="Times New Roman" w:hAnsi="Times New Roman"/>
          <w:sz w:val="24"/>
          <w:szCs w:val="24"/>
          <w:lang w:val="en-US"/>
        </w:rPr>
        <w:t xml:space="preserve"> </w:t>
      </w:r>
      <w:proofErr w:type="gramStart"/>
      <w:r>
        <w:rPr>
          <w:rFonts w:ascii="Times New Roman" w:hAnsi="Times New Roman"/>
          <w:sz w:val="24"/>
          <w:szCs w:val="24"/>
          <w:lang w:val="uz-Latn-UZ"/>
        </w:rPr>
        <w:t>o‘</w:t>
      </w:r>
      <w:proofErr w:type="gramEnd"/>
      <w:r>
        <w:rPr>
          <w:rFonts w:ascii="Times New Roman" w:hAnsi="Times New Roman"/>
          <w:sz w:val="24"/>
          <w:szCs w:val="24"/>
          <w:lang w:val="uz-Latn-UZ"/>
        </w:rPr>
        <w:t>zbeklar mehmondo‘stligi, ruslar tavakkalchiligi, qozoqlar qaysarligi, turklar hissiyotliligi, xitoyliklar sertakallufligi, yaponlar xushmuomalaligi, estonlar sustkashligi, italyanlar qiziqqonligi, inglizlar sovuqqonligi, nemislar tartibga aniq rioya qilishi bilan butun xalq haqidagi stereotip tasavvurlarni yuzaga chiqargan</w:t>
      </w:r>
      <w:r>
        <w:rPr>
          <w:rStyle w:val="a5"/>
          <w:rFonts w:eastAsia="Times New Roman"/>
          <w:sz w:val="24"/>
          <w:szCs w:val="24"/>
          <w:lang w:val="uz-Latn-UZ"/>
        </w:rPr>
        <w:footnoteReference w:id="9"/>
      </w:r>
      <w:r>
        <w:rPr>
          <w:rFonts w:ascii="Times New Roman" w:hAnsi="Times New Roman"/>
          <w:sz w:val="24"/>
          <w:szCs w:val="24"/>
          <w:lang w:val="uz-Latn-UZ"/>
        </w:rPr>
        <w:t xml:space="preserve">. </w:t>
      </w:r>
    </w:p>
    <w:p w14:paraId="77A904C6" w14:textId="77777777" w:rsidR="00AD4BDA" w:rsidRDefault="00AD4BDA" w:rsidP="00AD4BDA">
      <w:pPr>
        <w:pStyle w:val="2"/>
        <w:jc w:val="center"/>
        <w:rPr>
          <w:rFonts w:ascii="Times New Roman" w:hAnsi="Times New Roman"/>
          <w:b/>
          <w:sz w:val="24"/>
          <w:szCs w:val="24"/>
          <w:lang w:val="en-US"/>
        </w:rPr>
      </w:pPr>
      <w:r>
        <w:rPr>
          <w:rFonts w:ascii="Times New Roman" w:hAnsi="Times New Roman"/>
          <w:b/>
          <w:sz w:val="24"/>
          <w:szCs w:val="24"/>
          <w:lang w:val="en-US"/>
        </w:rPr>
        <w:lastRenderedPageBreak/>
        <w:t xml:space="preserve">9. 3. </w:t>
      </w:r>
      <w:proofErr w:type="spellStart"/>
      <w:r>
        <w:rPr>
          <w:rFonts w:ascii="Times New Roman" w:hAnsi="Times New Roman"/>
          <w:b/>
          <w:sz w:val="24"/>
          <w:szCs w:val="24"/>
          <w:lang w:val="en-US"/>
        </w:rPr>
        <w:t>Stereotip</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yuzaga</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kelishining</w:t>
      </w:r>
      <w:proofErr w:type="spellEnd"/>
      <w:r>
        <w:rPr>
          <w:rFonts w:ascii="Times New Roman" w:hAnsi="Times New Roman"/>
          <w:b/>
          <w:sz w:val="24"/>
          <w:szCs w:val="24"/>
          <w:lang w:val="en-US"/>
        </w:rPr>
        <w:t xml:space="preserve"> </w:t>
      </w:r>
      <w:proofErr w:type="spellStart"/>
      <w:r>
        <w:rPr>
          <w:rFonts w:ascii="Times New Roman" w:hAnsi="Times New Roman"/>
          <w:b/>
          <w:sz w:val="24"/>
          <w:szCs w:val="24"/>
          <w:lang w:val="en-US"/>
        </w:rPr>
        <w:t>sabablari</w:t>
      </w:r>
      <w:proofErr w:type="spellEnd"/>
    </w:p>
    <w:p w14:paraId="2A290A1B" w14:textId="77777777" w:rsidR="00AD4BDA" w:rsidRDefault="00AD4BDA" w:rsidP="00AD4BDA">
      <w:pPr>
        <w:pStyle w:val="2"/>
        <w:jc w:val="both"/>
        <w:rPr>
          <w:rFonts w:ascii="Times New Roman" w:hAnsi="Times New Roman"/>
          <w:sz w:val="24"/>
          <w:szCs w:val="24"/>
          <w:lang w:val="en-US"/>
        </w:rPr>
      </w:pPr>
      <w:r>
        <w:rPr>
          <w:rFonts w:ascii="Times New Roman" w:hAnsi="Times New Roman"/>
          <w:sz w:val="24"/>
          <w:szCs w:val="24"/>
          <w:lang w:val="en-US"/>
        </w:rPr>
        <w:tab/>
      </w:r>
      <w:proofErr w:type="spellStart"/>
      <w:r>
        <w:rPr>
          <w:rFonts w:ascii="Times New Roman" w:hAnsi="Times New Roman"/>
          <w:sz w:val="24"/>
          <w:szCs w:val="24"/>
          <w:lang w:val="en-US"/>
        </w:rPr>
        <w:t>Stereotip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yuzaga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kelishining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sabablari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turlichadir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asosiylari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quyidagicha</w:t>
      </w:r>
      <w:proofErr w:type="spellEnd"/>
      <w:r>
        <w:rPr>
          <w:rFonts w:ascii="Times New Roman" w:hAnsi="Times New Roman"/>
          <w:sz w:val="24"/>
          <w:szCs w:val="24"/>
          <w:lang w:val="en-US"/>
        </w:rPr>
        <w:t>:</w:t>
      </w:r>
    </w:p>
    <w:p w14:paraId="7ABEF6F5" w14:textId="77777777" w:rsidR="00AD4BDA" w:rsidRDefault="00AD4BDA" w:rsidP="00AD4BDA">
      <w:pPr>
        <w:pStyle w:val="2"/>
        <w:jc w:val="both"/>
        <w:rPr>
          <w:rFonts w:ascii="Times New Roman" w:hAnsi="Times New Roman"/>
          <w:sz w:val="24"/>
          <w:szCs w:val="24"/>
          <w:lang w:val="uz-Latn-UZ"/>
        </w:rPr>
      </w:pPr>
      <w:r>
        <w:rPr>
          <w:rFonts w:ascii="Times New Roman" w:hAnsi="Times New Roman"/>
          <w:sz w:val="24"/>
          <w:szCs w:val="24"/>
          <w:lang w:val="en-US"/>
        </w:rPr>
        <w:tab/>
      </w:r>
      <w:r>
        <w:rPr>
          <w:rFonts w:ascii="Times New Roman" w:hAnsi="Times New Roman"/>
          <w:i/>
          <w:sz w:val="24"/>
          <w:szCs w:val="24"/>
          <w:lang w:val="en-US"/>
        </w:rPr>
        <w:t xml:space="preserve">1. </w:t>
      </w:r>
      <w:r>
        <w:rPr>
          <w:rFonts w:ascii="Times New Roman" w:hAnsi="Times New Roman"/>
          <w:i/>
          <w:sz w:val="24"/>
          <w:szCs w:val="24"/>
          <w:lang w:val="uz-Latn-UZ"/>
        </w:rPr>
        <w:t>Ongning</w:t>
      </w:r>
      <w:r>
        <w:rPr>
          <w:rFonts w:ascii="Times New Roman" w:hAnsi="Times New Roman"/>
          <w:i/>
          <w:sz w:val="24"/>
          <w:szCs w:val="24"/>
          <w:lang w:val="en-US"/>
        </w:rPr>
        <w:t xml:space="preserve"> </w:t>
      </w:r>
      <w:proofErr w:type="spellStart"/>
      <w:r>
        <w:rPr>
          <w:rFonts w:ascii="Times New Roman" w:hAnsi="Times New Roman"/>
          <w:i/>
          <w:sz w:val="24"/>
          <w:szCs w:val="24"/>
          <w:lang w:val="en-US"/>
        </w:rPr>
        <w:t>himoyali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reaksiyasi</w:t>
      </w:r>
      <w:proofErr w:type="spellEnd"/>
      <w:r>
        <w:rPr>
          <w:rFonts w:ascii="Times New Roman" w:hAnsi="Times New Roman"/>
          <w:i/>
          <w:sz w:val="24"/>
          <w:szCs w:val="24"/>
          <w:lang w:val="en-US"/>
        </w:rPr>
        <w:t>.</w:t>
      </w:r>
      <w:r>
        <w:rPr>
          <w:rFonts w:ascii="Times New Roman" w:hAnsi="Times New Roman"/>
          <w:sz w:val="24"/>
          <w:szCs w:val="24"/>
          <w:lang w:val="uz-Latn-UZ"/>
        </w:rPr>
        <w:t xml:space="preserve"> Informatsiyalar hajminig doimiy ravishda o‘sib borishidan miyani haddan ziyod zo‘riqishi himoyalash. Axborotlarni stereotiplashtirish miya zo‘riqishini tabiiy shaklda himoyalashni yuzaga chiqaradi. </w:t>
      </w:r>
      <w:r w:rsidRPr="00AD4BDA">
        <w:rPr>
          <w:rFonts w:ascii="Times New Roman" w:hAnsi="Times New Roman"/>
          <w:sz w:val="24"/>
          <w:szCs w:val="24"/>
          <w:lang w:val="uz-Latn-UZ"/>
        </w:rPr>
        <w:t xml:space="preserve">Mazkur himoyasiz inson ongi doimiy mulohazalardanboshi berk ko‘chaga kirib qolishi mumkin. Stereotiplarning mavjudligi bu jarayonni yengillashtiradi. </w:t>
      </w:r>
      <w:r>
        <w:rPr>
          <w:rFonts w:ascii="Times New Roman" w:hAnsi="Times New Roman"/>
          <w:sz w:val="24"/>
          <w:szCs w:val="24"/>
          <w:lang w:val="uz-Latn-UZ"/>
        </w:rPr>
        <w:t xml:space="preserve">Kishilar sodir bo‘layotgan hodisalarga har doim ham e’tibor bermasdan, ya’ni har safar hissiyot, iztipoblarga berilmasdan ularni o‘zlarining tajribasidan ma’lum bo‘lgan mavzuiy guruhlarga kiritishadi. Doimo o‘zgarishda bo‘lgan dunyo insonni kelib tushayotgan  axborotlarni qulayroq va ixchamroq modellarga tasniflashga majbur qiladi. Bunday modellar stereotiplar, deb nomlanadi. Stereotiplarni rad etish insondan butun diqqat-e’tiborini jalb etishni talab qilib, uning hayotini bitmas-tuganmas sinovlar va xatolarga to‘ldirgan bo‘lardi. Stereotiplar insonga o‘rab olgan dunyoni farqlay olishi, uni soddalashtirishi, tartibga solishida yordam beradi. Insonni har safar “Amerika ochish” yoki “radio ixtiro qilish”dan xalos qiladi. Demak, insonning o‘z hayotida stereotiplardan foydalanishi tabiiy hol sanaladi. </w:t>
      </w:r>
    </w:p>
    <w:p w14:paraId="0B1508C6" w14:textId="77777777" w:rsidR="00AD4BDA" w:rsidRDefault="00AD4BDA" w:rsidP="00AD4BDA">
      <w:pPr>
        <w:pStyle w:val="2"/>
        <w:ind w:firstLine="708"/>
        <w:jc w:val="both"/>
        <w:rPr>
          <w:rFonts w:ascii="Times New Roman" w:hAnsi="Times New Roman"/>
          <w:sz w:val="24"/>
          <w:szCs w:val="24"/>
          <w:lang w:val="uz-Latn-UZ"/>
        </w:rPr>
      </w:pPr>
      <w:r>
        <w:rPr>
          <w:rFonts w:ascii="Times New Roman" w:hAnsi="Times New Roman"/>
          <w:i/>
          <w:sz w:val="24"/>
          <w:szCs w:val="24"/>
          <w:lang w:val="uz-Latn-UZ"/>
        </w:rPr>
        <w:t>2. O‘z guruhining qadriyatlari, qiziqishlari, o‘bro‘yi va h.k.ni himoyalash.</w:t>
      </w:r>
      <w:r>
        <w:rPr>
          <w:rFonts w:ascii="Times New Roman" w:hAnsi="Times New Roman"/>
          <w:sz w:val="24"/>
          <w:szCs w:val="24"/>
          <w:lang w:val="uz-Latn-UZ"/>
        </w:rPr>
        <w:t xml:space="preserve">  O‘zini muayyan madaniyatga aloqador qilish va boshqa xalqlar bilan qiyoslash har bir insonga uning o‘ziga xosligini, individualligini his qilishiga yordam beradi. Masalan, fransuzlar nazdida belgiyaliklar hazil-mutoyibadan yiroq, kaltafahm, shetsariyaliklar – xasis, ziqna, maydakash, italyanlar – yolg‘on-yashiqlarni qo‘shib gapiradigan, turklar – jismonan baquvvat, inglizlar – xudbin  xalqdir. </w:t>
      </w:r>
    </w:p>
    <w:p w14:paraId="40FE3978" w14:textId="77777777" w:rsidR="00AD4BDA" w:rsidRDefault="00AD4BDA" w:rsidP="00AD4BDA">
      <w:pPr>
        <w:pStyle w:val="2"/>
        <w:ind w:firstLine="708"/>
        <w:jc w:val="both"/>
        <w:rPr>
          <w:rFonts w:ascii="Times New Roman" w:hAnsi="Times New Roman"/>
          <w:sz w:val="24"/>
          <w:szCs w:val="24"/>
          <w:lang w:val="uz-Latn-UZ"/>
        </w:rPr>
      </w:pPr>
      <w:r>
        <w:rPr>
          <w:rFonts w:ascii="Times New Roman" w:hAnsi="Times New Roman"/>
          <w:sz w:val="24"/>
          <w:szCs w:val="24"/>
          <w:lang w:val="uz-Latn-UZ"/>
        </w:rPr>
        <w:t>Inson stereotiplarni turli yo‘llar vositasida o‘zlashtiradi. Birinchidan, boshqa guruhlar haqida o‘ylash “odati” ma’lum ma’noda “ona suti orqali” o‘zlashtiriladi. Stereotiplarning aksariyati ota-onalar tomonidan farzandlarning ongiga singdirilgan obrazlar orqali o‘tadi va rivojlanadi. Stereotiplar 12 yoshdan 30 yoshgacha bo‘lgan davrda batamom shakllanib mustahkamlanadi va ularni bu yoshdan kayin o‘zgartish juda qiyin kechadi. Binobarin, bu nafaqat begona guruhlarga aloqador, balki boshqa guruhlar nazdidagi o‘z millatiga ham tegishli bo‘ladi. Masalan, o‘zbek xonadonida bolaga “o‘zbeklar mehmodo‘st, bag‘rikeng” yoki “lo‘lilar firibgar, tovlamachi” deyilsa, bola so‘zsiz mazkur stereotiplarni qabul qiladi.</w:t>
      </w:r>
    </w:p>
    <w:p w14:paraId="260EF973" w14:textId="77777777" w:rsidR="00AD4BDA" w:rsidRDefault="00AD4BDA" w:rsidP="00AD4BDA">
      <w:pPr>
        <w:pStyle w:val="2"/>
        <w:ind w:firstLine="708"/>
        <w:jc w:val="both"/>
        <w:rPr>
          <w:rFonts w:ascii="Times New Roman" w:hAnsi="Times New Roman"/>
          <w:sz w:val="24"/>
          <w:szCs w:val="24"/>
          <w:lang w:val="uz-Latn-UZ"/>
        </w:rPr>
      </w:pPr>
      <w:r>
        <w:rPr>
          <w:rFonts w:ascii="Times New Roman" w:hAnsi="Times New Roman"/>
          <w:sz w:val="24"/>
          <w:szCs w:val="24"/>
          <w:lang w:val="uz-Latn-UZ"/>
        </w:rPr>
        <w:t xml:space="preserve">Uchinchidan, stereotiplarning vujudga kelishida ommaviy-axborot vositalarining alohida o‘rni bo‘ladi. Ommaviy-axborot vositalarining stereotiplarni shakllantirish imkoniyati cheklanmagan. Ko‘pchilik uchun matbuot, radio va televideniya ishonchli manba sanaladi. Ommaviy-axborot vositalarining fikri ommaning fikriga aylanadi.  </w:t>
      </w:r>
    </w:p>
    <w:p w14:paraId="278470FE" w14:textId="77777777" w:rsidR="00AD4BDA" w:rsidRDefault="00AD4BDA" w:rsidP="00AD4BDA">
      <w:pPr>
        <w:pStyle w:val="2"/>
        <w:jc w:val="both"/>
        <w:rPr>
          <w:rFonts w:ascii="Times New Roman" w:eastAsia="Calibri" w:hAnsi="Times New Roman"/>
          <w:sz w:val="24"/>
          <w:szCs w:val="24"/>
          <w:lang w:val="en-US"/>
        </w:rPr>
      </w:pPr>
      <w:r>
        <w:rPr>
          <w:rFonts w:ascii="Times New Roman" w:eastAsia="Calibri" w:hAnsi="Times New Roman"/>
          <w:sz w:val="24"/>
          <w:szCs w:val="24"/>
          <w:lang w:val="uz-Latn-UZ"/>
        </w:rPr>
        <w:t xml:space="preserve"> </w:t>
      </w:r>
      <w:r>
        <w:rPr>
          <w:rFonts w:ascii="Times New Roman" w:eastAsia="Calibri" w:hAnsi="Times New Roman"/>
          <w:sz w:val="24"/>
          <w:szCs w:val="24"/>
          <w:lang w:val="uz-Latn-UZ"/>
        </w:rPr>
        <w:tab/>
      </w:r>
      <w:r>
        <w:rPr>
          <w:rFonts w:ascii="Times New Roman" w:hAnsi="Times New Roman"/>
          <w:sz w:val="24"/>
          <w:szCs w:val="24"/>
          <w:lang w:val="uz-Latn-UZ"/>
        </w:rPr>
        <w:t>Umuman</w:t>
      </w:r>
      <w:r>
        <w:rPr>
          <w:rFonts w:ascii="Times New Roman" w:hAnsi="Times New Roman"/>
          <w:sz w:val="24"/>
          <w:szCs w:val="24"/>
          <w:lang w:val="en-US"/>
        </w:rPr>
        <w:t xml:space="preserve">, </w:t>
      </w:r>
      <w:proofErr w:type="spellStart"/>
      <w:r>
        <w:rPr>
          <w:rFonts w:ascii="Times New Roman" w:hAnsi="Times New Roman"/>
          <w:sz w:val="24"/>
          <w:szCs w:val="24"/>
          <w:lang w:val="en-US"/>
        </w:rPr>
        <w:t>har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shaxs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muayyan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madaniyatlar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bog‘langan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stereotiplar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olamida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yashaydi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Stereotip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madaniyat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vakillarining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tafakkurining</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xosligidir</w:t>
      </w:r>
      <w:proofErr w:type="spellEnd"/>
      <w:r>
        <w:rPr>
          <w:rFonts w:ascii="Times New Roman" w:hAnsi="Times New Roman"/>
          <w:sz w:val="24"/>
          <w:szCs w:val="24"/>
          <w:lang w:val="en-US"/>
        </w:rPr>
        <w:t xml:space="preserve">. </w:t>
      </w:r>
      <w:proofErr w:type="spellStart"/>
      <w:r>
        <w:rPr>
          <w:rFonts w:ascii="Times New Roman" w:eastAsia="Calibri" w:hAnsi="Times New Roman"/>
          <w:sz w:val="24"/>
          <w:szCs w:val="24"/>
          <w:lang w:val="en-US"/>
        </w:rPr>
        <w:t>Stereotiplarni</w:t>
      </w:r>
      <w:proofErr w:type="spellEnd"/>
      <w:r>
        <w:rPr>
          <w:rFonts w:ascii="Times New Roman" w:eastAsia="Calibri" w:hAnsi="Times New Roman"/>
          <w:sz w:val="24"/>
          <w:szCs w:val="24"/>
          <w:lang w:val="en-US"/>
        </w:rPr>
        <w:t xml:space="preserve"> </w:t>
      </w:r>
      <w:proofErr w:type="spellStart"/>
      <w:proofErr w:type="gramStart"/>
      <w:r>
        <w:rPr>
          <w:rFonts w:ascii="Times New Roman" w:eastAsia="Calibri" w:hAnsi="Times New Roman"/>
          <w:sz w:val="24"/>
          <w:szCs w:val="24"/>
          <w:lang w:val="en-US"/>
        </w:rPr>
        <w:t>o‘</w:t>
      </w:r>
      <w:proofErr w:type="gramEnd"/>
      <w:r>
        <w:rPr>
          <w:rFonts w:ascii="Times New Roman" w:eastAsia="Calibri" w:hAnsi="Times New Roman"/>
          <w:sz w:val="24"/>
          <w:szCs w:val="24"/>
          <w:lang w:val="en-US"/>
        </w:rPr>
        <w:t>rganish</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madaniyatlararo</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muloqotlarda</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yuzaga</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chiqishi</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mumkin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bo‘lgan</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tushunmovchiliklarni</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to‘qnashuvlarni</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oldini</w:t>
      </w:r>
      <w:proofErr w:type="spellEnd"/>
      <w:r>
        <w:rPr>
          <w:rFonts w:ascii="Times New Roman" w:eastAsia="Calibri" w:hAnsi="Times New Roman"/>
          <w:sz w:val="24"/>
          <w:szCs w:val="24"/>
          <w:lang w:val="en-US"/>
        </w:rPr>
        <w:t xml:space="preserve"> </w:t>
      </w:r>
      <w:proofErr w:type="spellStart"/>
      <w:r>
        <w:rPr>
          <w:rFonts w:ascii="Times New Roman" w:eastAsia="Calibri" w:hAnsi="Times New Roman"/>
          <w:sz w:val="24"/>
          <w:szCs w:val="24"/>
          <w:lang w:val="en-US"/>
        </w:rPr>
        <w:t>oladi</w:t>
      </w:r>
      <w:proofErr w:type="spellEnd"/>
      <w:r>
        <w:rPr>
          <w:rFonts w:ascii="Times New Roman" w:eastAsia="Calibri" w:hAnsi="Times New Roman"/>
          <w:sz w:val="24"/>
          <w:szCs w:val="24"/>
          <w:lang w:val="en-US"/>
        </w:rPr>
        <w:t xml:space="preserve">.     </w:t>
      </w:r>
    </w:p>
    <w:p w14:paraId="55B4686E" w14:textId="73EF8A81" w:rsidR="003A241B" w:rsidRPr="00AD4BDA" w:rsidRDefault="003A241B" w:rsidP="00AD4BDA">
      <w:pPr>
        <w:rPr>
          <w:rFonts w:ascii="Times New Roman" w:hAnsi="Times New Roman"/>
          <w:sz w:val="28"/>
          <w:szCs w:val="28"/>
          <w:lang w:val="en-US"/>
        </w:rPr>
      </w:pPr>
    </w:p>
    <w:sectPr w:rsidR="003A241B" w:rsidRPr="00AD4B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74FF" w14:textId="77777777" w:rsidR="00A4642D" w:rsidRDefault="00A4642D" w:rsidP="00AD4BDA">
      <w:pPr>
        <w:spacing w:after="0" w:line="240" w:lineRule="auto"/>
      </w:pPr>
      <w:r>
        <w:separator/>
      </w:r>
    </w:p>
  </w:endnote>
  <w:endnote w:type="continuationSeparator" w:id="0">
    <w:p w14:paraId="52AB0645" w14:textId="77777777" w:rsidR="00A4642D" w:rsidRDefault="00A4642D" w:rsidP="00AD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AA93B" w14:textId="77777777" w:rsidR="00A4642D" w:rsidRDefault="00A4642D" w:rsidP="00AD4BDA">
      <w:pPr>
        <w:spacing w:after="0" w:line="240" w:lineRule="auto"/>
      </w:pPr>
      <w:r>
        <w:separator/>
      </w:r>
    </w:p>
  </w:footnote>
  <w:footnote w:type="continuationSeparator" w:id="0">
    <w:p w14:paraId="091E93AF" w14:textId="77777777" w:rsidR="00A4642D" w:rsidRDefault="00A4642D" w:rsidP="00AD4BDA">
      <w:pPr>
        <w:spacing w:after="0" w:line="240" w:lineRule="auto"/>
      </w:pPr>
      <w:r>
        <w:continuationSeparator/>
      </w:r>
    </w:p>
  </w:footnote>
  <w:footnote w:id="1">
    <w:p w14:paraId="09E0512C" w14:textId="77777777" w:rsidR="00AD4BDA" w:rsidRDefault="00AD4BDA" w:rsidP="00AD4BDA">
      <w:pPr>
        <w:pStyle w:val="FootNote"/>
        <w:ind w:firstLine="0"/>
        <w:rPr>
          <w:lang w:val="en-US"/>
        </w:rPr>
      </w:pPr>
      <w:r>
        <w:rPr>
          <w:rStyle w:val="a5"/>
        </w:rPr>
        <w:footnoteRef/>
      </w:r>
      <w:r>
        <w:t xml:space="preserve"> Маслова В.А. Связь мифа и языка // Фразеология в контексте культуры. –М., 1999.  </w:t>
      </w:r>
      <w:r>
        <w:rPr>
          <w:lang w:val="en-US"/>
        </w:rPr>
        <w:t xml:space="preserve">–C. </w:t>
      </w:r>
      <w:r>
        <w:rPr>
          <w:shd w:val="clear" w:color="auto" w:fill="FFFFFF"/>
          <w:lang w:val="en-US"/>
        </w:rPr>
        <w:t xml:space="preserve">123-134. </w:t>
      </w:r>
    </w:p>
  </w:footnote>
  <w:footnote w:id="2">
    <w:p w14:paraId="7D96C0D9" w14:textId="77777777" w:rsidR="00AD4BDA" w:rsidRDefault="00AD4BDA" w:rsidP="00AD4BDA">
      <w:pPr>
        <w:pStyle w:val="a4"/>
        <w:jc w:val="both"/>
        <w:rPr>
          <w:lang w:val="uz-Cyrl-UZ"/>
        </w:rPr>
      </w:pPr>
      <w:r>
        <w:rPr>
          <w:rStyle w:val="a5"/>
        </w:rPr>
        <w:footnoteRef/>
      </w:r>
      <w:r>
        <w:rPr>
          <w:lang w:val="en-US"/>
        </w:rPr>
        <w:t xml:space="preserve"> </w:t>
      </w:r>
      <w:r>
        <w:rPr>
          <w:rFonts w:cs="Times New Roman"/>
          <w:lang w:val="en-US"/>
        </w:rPr>
        <w:t>Lippman Walter. Public Opinion. –New York: Greenbook, 2010.</w:t>
      </w:r>
      <w:r>
        <w:rPr>
          <w:color w:val="000000"/>
          <w:lang w:val="en-US"/>
        </w:rPr>
        <w:t xml:space="preserve"> –</w:t>
      </w:r>
      <w:proofErr w:type="gramStart"/>
      <w:r>
        <w:rPr>
          <w:color w:val="000000"/>
          <w:lang w:val="en-US"/>
        </w:rPr>
        <w:t>P .</w:t>
      </w:r>
      <w:proofErr w:type="gramEnd"/>
      <w:r>
        <w:rPr>
          <w:color w:val="000000"/>
          <w:lang w:val="en-US"/>
        </w:rPr>
        <w:t xml:space="preserve"> 23, 95. </w:t>
      </w:r>
    </w:p>
  </w:footnote>
  <w:footnote w:id="3">
    <w:p w14:paraId="1B714A0F" w14:textId="77777777" w:rsidR="00AD4BDA" w:rsidRDefault="00AD4BDA" w:rsidP="00AD4BDA">
      <w:pPr>
        <w:pStyle w:val="a4"/>
        <w:jc w:val="both"/>
        <w:rPr>
          <w:lang w:val="en-US"/>
        </w:rPr>
      </w:pPr>
      <w:r>
        <w:rPr>
          <w:rStyle w:val="a5"/>
        </w:rPr>
        <w:footnoteRef/>
      </w:r>
      <w:r>
        <w:t xml:space="preserve"> </w:t>
      </w:r>
      <w:r>
        <w:rPr>
          <w:lang w:val="en-US"/>
        </w:rPr>
        <w:t xml:space="preserve"> </w:t>
      </w:r>
      <w:r>
        <w:rPr>
          <w:color w:val="000000"/>
          <w:lang w:val="en-US"/>
        </w:rPr>
        <w:t>Lippman Walter. Public Opinion. –New York: Greenbook, 2010. –</w:t>
      </w:r>
      <w:proofErr w:type="gramStart"/>
      <w:r>
        <w:rPr>
          <w:color w:val="000000"/>
          <w:lang w:val="en-US"/>
        </w:rPr>
        <w:t>P .</w:t>
      </w:r>
      <w:proofErr w:type="gramEnd"/>
      <w:r>
        <w:rPr>
          <w:color w:val="000000"/>
          <w:lang w:val="en-US"/>
        </w:rPr>
        <w:t xml:space="preserve"> 81. </w:t>
      </w:r>
    </w:p>
  </w:footnote>
  <w:footnote w:id="4">
    <w:p w14:paraId="6432D36D" w14:textId="77777777" w:rsidR="00AD4BDA" w:rsidRDefault="00AD4BDA" w:rsidP="00AD4BDA">
      <w:pPr>
        <w:pStyle w:val="a4"/>
        <w:jc w:val="both"/>
        <w:rPr>
          <w:lang w:val="en-US"/>
        </w:rPr>
      </w:pPr>
      <w:r>
        <w:rPr>
          <w:rStyle w:val="a5"/>
        </w:rPr>
        <w:footnoteRef/>
      </w:r>
      <w:r>
        <w:t xml:space="preserve"> </w:t>
      </w:r>
      <w:proofErr w:type="spellStart"/>
      <w:r>
        <w:t>Clarke</w:t>
      </w:r>
      <w:proofErr w:type="spellEnd"/>
      <w:r>
        <w:t xml:space="preserve"> R. B. &amp; </w:t>
      </w:r>
      <w:proofErr w:type="spellStart"/>
      <w:r>
        <w:t>Campbell</w:t>
      </w:r>
      <w:proofErr w:type="spellEnd"/>
      <w:r>
        <w:t xml:space="preserve"> D. T. A </w:t>
      </w:r>
      <w:proofErr w:type="spellStart"/>
      <w:r>
        <w:t>demonstration</w:t>
      </w:r>
      <w:proofErr w:type="spellEnd"/>
      <w:r>
        <w:t xml:space="preserve"> </w:t>
      </w:r>
      <w:proofErr w:type="spellStart"/>
      <w:r>
        <w:t>of</w:t>
      </w:r>
      <w:proofErr w:type="spellEnd"/>
      <w:r>
        <w:t xml:space="preserve"> </w:t>
      </w:r>
      <w:proofErr w:type="spellStart"/>
      <w:r>
        <w:t>bias</w:t>
      </w:r>
      <w:proofErr w:type="spellEnd"/>
      <w:r>
        <w:t xml:space="preserve"> </w:t>
      </w:r>
      <w:proofErr w:type="spellStart"/>
      <w:r>
        <w:t>in</w:t>
      </w:r>
      <w:proofErr w:type="spellEnd"/>
      <w:r>
        <w:rPr>
          <w:lang w:val="en-US"/>
        </w:rPr>
        <w:t xml:space="preserve"> </w:t>
      </w:r>
      <w:proofErr w:type="spellStart"/>
      <w:r>
        <w:t>estimates</w:t>
      </w:r>
      <w:proofErr w:type="spellEnd"/>
      <w:r>
        <w:t xml:space="preserve"> </w:t>
      </w:r>
      <w:proofErr w:type="spellStart"/>
      <w:r>
        <w:t>of</w:t>
      </w:r>
      <w:proofErr w:type="spellEnd"/>
      <w:r>
        <w:t xml:space="preserve"> </w:t>
      </w:r>
      <w:proofErr w:type="spellStart"/>
      <w:r>
        <w:t>Negro</w:t>
      </w:r>
      <w:proofErr w:type="spellEnd"/>
      <w:r>
        <w:t xml:space="preserve"> </w:t>
      </w:r>
      <w:proofErr w:type="spellStart"/>
      <w:r>
        <w:t>ability</w:t>
      </w:r>
      <w:proofErr w:type="spellEnd"/>
      <w:r>
        <w:t xml:space="preserve"> // Journal </w:t>
      </w:r>
      <w:proofErr w:type="spellStart"/>
      <w:r>
        <w:t>of</w:t>
      </w:r>
      <w:proofErr w:type="spellEnd"/>
      <w:r>
        <w:t xml:space="preserve"> </w:t>
      </w:r>
      <w:proofErr w:type="spellStart"/>
      <w:r>
        <w:t>Abnormal</w:t>
      </w:r>
      <w:proofErr w:type="spellEnd"/>
      <w:r>
        <w:t xml:space="preserve"> </w:t>
      </w:r>
      <w:proofErr w:type="spellStart"/>
      <w:r>
        <w:t>and</w:t>
      </w:r>
      <w:proofErr w:type="spellEnd"/>
      <w:r>
        <w:t xml:space="preserve"> Social </w:t>
      </w:r>
      <w:proofErr w:type="spellStart"/>
      <w:r>
        <w:t>Psychology</w:t>
      </w:r>
      <w:proofErr w:type="spellEnd"/>
      <w:r>
        <w:rPr>
          <w:lang w:val="en-US"/>
        </w:rPr>
        <w:t>. Vol</w:t>
      </w:r>
      <w:r>
        <w:t xml:space="preserve"> 51. 1955. </w:t>
      </w:r>
      <w:r>
        <w:rPr>
          <w:lang w:val="en-US"/>
        </w:rPr>
        <w:t xml:space="preserve"> –P.</w:t>
      </w:r>
      <w:r>
        <w:t xml:space="preserve"> 585-588</w:t>
      </w:r>
      <w:r>
        <w:rPr>
          <w:lang w:val="en-US"/>
        </w:rPr>
        <w:t xml:space="preserve">; Katz D. &amp; </w:t>
      </w:r>
      <w:proofErr w:type="spellStart"/>
      <w:r>
        <w:rPr>
          <w:lang w:val="en-US"/>
        </w:rPr>
        <w:t>Braly</w:t>
      </w:r>
      <w:proofErr w:type="spellEnd"/>
      <w:r>
        <w:rPr>
          <w:lang w:val="en-US"/>
        </w:rPr>
        <w:t xml:space="preserve"> K. W. Racial stereotypes of one-hundred college students // Journal of Abnormal and Social Psychology. Vol.  28. 1933. –P. 280-290; La Pierre R. T.  Social forces type-rationalizations of group antipathy // Social Forces. Vol. 15. 1936. –P. 232-237. </w:t>
      </w:r>
    </w:p>
  </w:footnote>
  <w:footnote w:id="5">
    <w:p w14:paraId="0CE5DC5C" w14:textId="77777777" w:rsidR="00AD4BDA" w:rsidRDefault="00AD4BDA" w:rsidP="00AD4BDA">
      <w:pPr>
        <w:pStyle w:val="a4"/>
        <w:jc w:val="both"/>
        <w:rPr>
          <w:lang w:val="en-US"/>
        </w:rPr>
      </w:pPr>
      <w:r>
        <w:rPr>
          <w:rStyle w:val="a5"/>
        </w:rPr>
        <w:footnoteRef/>
      </w:r>
      <w:r>
        <w:rPr>
          <w:lang w:val="en-US"/>
        </w:rPr>
        <w:t xml:space="preserve">  </w:t>
      </w:r>
      <w:proofErr w:type="spellStart"/>
      <w:r>
        <w:rPr>
          <w:color w:val="000000"/>
          <w:lang w:val="en-US"/>
        </w:rPr>
        <w:t>Klenberg</w:t>
      </w:r>
      <w:proofErr w:type="spellEnd"/>
      <w:r>
        <w:rPr>
          <w:rStyle w:val="apple-converted-space"/>
          <w:color w:val="000000"/>
        </w:rPr>
        <w:t> </w:t>
      </w:r>
      <w:r>
        <w:rPr>
          <w:color w:val="000000"/>
          <w:lang w:val="en-US"/>
        </w:rPr>
        <w:t>O.</w:t>
      </w:r>
      <w:r>
        <w:rPr>
          <w:rStyle w:val="apple-converted-space"/>
          <w:color w:val="000000"/>
        </w:rPr>
        <w:t> </w:t>
      </w:r>
      <w:proofErr w:type="spellStart"/>
      <w:r>
        <w:rPr>
          <w:color w:val="000000"/>
          <w:lang w:val="en-US"/>
        </w:rPr>
        <w:t>Tensions</w:t>
      </w:r>
      <w:proofErr w:type="spellEnd"/>
      <w:r>
        <w:rPr>
          <w:rStyle w:val="apple-converted-space"/>
          <w:color w:val="000000"/>
        </w:rPr>
        <w:t> </w:t>
      </w:r>
      <w:proofErr w:type="spellStart"/>
      <w:r>
        <w:rPr>
          <w:color w:val="000000"/>
          <w:lang w:val="en-US"/>
        </w:rPr>
        <w:t>Affecting</w:t>
      </w:r>
      <w:proofErr w:type="spellEnd"/>
      <w:r>
        <w:rPr>
          <w:color w:val="000000"/>
          <w:lang w:val="uz-Cyrl-UZ"/>
        </w:rPr>
        <w:t xml:space="preserve"> </w:t>
      </w:r>
      <w:r>
        <w:rPr>
          <w:color w:val="000000"/>
          <w:lang w:val="en-US"/>
        </w:rPr>
        <w:t>International</w:t>
      </w:r>
      <w:r>
        <w:rPr>
          <w:rStyle w:val="apple-converted-space"/>
          <w:color w:val="000000"/>
        </w:rPr>
        <w:t> </w:t>
      </w:r>
      <w:proofErr w:type="spellStart"/>
      <w:r>
        <w:rPr>
          <w:color w:val="000000"/>
          <w:lang w:val="en-US"/>
        </w:rPr>
        <w:t>Understanding</w:t>
      </w:r>
      <w:proofErr w:type="spellEnd"/>
      <w:r>
        <w:rPr>
          <w:color w:val="000000"/>
          <w:lang w:val="uz-Cyrl-UZ"/>
        </w:rPr>
        <w:t>.</w:t>
      </w:r>
      <w:r>
        <w:rPr>
          <w:color w:val="000000"/>
          <w:lang w:val="en-US"/>
        </w:rPr>
        <w:t xml:space="preserve"> –New York, 1950</w:t>
      </w:r>
      <w:r>
        <w:rPr>
          <w:color w:val="000000"/>
          <w:lang w:val="uz-Cyrl-UZ"/>
        </w:rPr>
        <w:t xml:space="preserve">. </w:t>
      </w:r>
      <w:r>
        <w:rPr>
          <w:color w:val="000000"/>
          <w:lang w:val="uz-Cyrl-UZ"/>
        </w:rPr>
        <w:t>–P.</w:t>
      </w:r>
      <w:r>
        <w:rPr>
          <w:color w:val="000000"/>
          <w:lang w:val="en-US"/>
        </w:rPr>
        <w:t xml:space="preserve"> 93.    </w:t>
      </w:r>
    </w:p>
  </w:footnote>
  <w:footnote w:id="6">
    <w:p w14:paraId="22616CFE" w14:textId="77777777" w:rsidR="00AD4BDA" w:rsidRDefault="00AD4BDA" w:rsidP="00AD4BDA">
      <w:pPr>
        <w:pStyle w:val="a4"/>
        <w:jc w:val="both"/>
        <w:rPr>
          <w:sz w:val="20"/>
          <w:szCs w:val="20"/>
        </w:rPr>
      </w:pPr>
      <w:r>
        <w:rPr>
          <w:rStyle w:val="a5"/>
        </w:rPr>
        <w:footnoteRef/>
      </w:r>
      <w:r>
        <w:t xml:space="preserve"> </w:t>
      </w:r>
      <w:proofErr w:type="spellStart"/>
      <w:r>
        <w:t>Madon</w:t>
      </w:r>
      <w:proofErr w:type="spellEnd"/>
      <w:r>
        <w:rPr>
          <w:lang w:val="en-US"/>
        </w:rPr>
        <w:t xml:space="preserve"> </w:t>
      </w:r>
      <w:r>
        <w:t xml:space="preserve">S., </w:t>
      </w:r>
      <w:proofErr w:type="spellStart"/>
      <w:r>
        <w:t>Guyll</w:t>
      </w:r>
      <w:proofErr w:type="spellEnd"/>
      <w:r>
        <w:rPr>
          <w:lang w:val="en-US"/>
        </w:rPr>
        <w:t xml:space="preserve"> M. Ethnic and National Stereotypes: The Princeton Trilogy Revisited and Revised. </w:t>
      </w:r>
      <w:proofErr w:type="spellStart"/>
      <w:r>
        <w:t>Iowa</w:t>
      </w:r>
      <w:proofErr w:type="spellEnd"/>
      <w:r>
        <w:t xml:space="preserve"> State University // http://public.psych.iastate.edu/madon/katz.braly.replication.pdf</w:t>
      </w:r>
    </w:p>
  </w:footnote>
  <w:footnote w:id="7">
    <w:p w14:paraId="0E9F1FBF" w14:textId="77777777" w:rsidR="00AD4BDA" w:rsidRDefault="00AD4BDA" w:rsidP="00AD4BDA">
      <w:pPr>
        <w:pStyle w:val="a4"/>
        <w:jc w:val="both"/>
        <w:rPr>
          <w:rFonts w:cs="Times New Roman"/>
          <w:lang w:val="en-US"/>
        </w:rPr>
      </w:pPr>
      <w:r>
        <w:rPr>
          <w:rStyle w:val="a5"/>
        </w:rPr>
        <w:footnoteRef/>
      </w:r>
      <w:r>
        <w:rPr>
          <w:rFonts w:cs="Times New Roman"/>
          <w:lang w:val="en-US"/>
        </w:rPr>
        <w:t xml:space="preserve"> </w:t>
      </w:r>
      <w:proofErr w:type="spellStart"/>
      <w:r>
        <w:rPr>
          <w:rFonts w:cs="Times New Roman"/>
          <w:lang w:val="en-US"/>
        </w:rPr>
        <w:t>Morsbach</w:t>
      </w:r>
      <w:proofErr w:type="spellEnd"/>
      <w:r>
        <w:rPr>
          <w:rFonts w:cs="Times New Roman"/>
          <w:lang w:val="en-US"/>
        </w:rPr>
        <w:t xml:space="preserve"> H. The importance of silence and stillness in Japanese nonverbal communication // A cross cultural approach. In F. </w:t>
      </w:r>
      <w:proofErr w:type="spellStart"/>
      <w:r>
        <w:rPr>
          <w:rFonts w:cs="Times New Roman"/>
          <w:lang w:val="en-US"/>
        </w:rPr>
        <w:t>Poyatos</w:t>
      </w:r>
      <w:proofErr w:type="spellEnd"/>
      <w:r>
        <w:rPr>
          <w:rFonts w:cs="Times New Roman"/>
          <w:lang w:val="en-US"/>
        </w:rPr>
        <w:t xml:space="preserve"> (Ed.). Cross cultural perspectives in nonverbal </w:t>
      </w:r>
      <w:proofErr w:type="gramStart"/>
      <w:r>
        <w:rPr>
          <w:rFonts w:cs="Times New Roman"/>
          <w:lang w:val="en-US"/>
        </w:rPr>
        <w:t>communication  –</w:t>
      </w:r>
      <w:proofErr w:type="gramEnd"/>
      <w:r>
        <w:rPr>
          <w:rFonts w:cs="Times New Roman"/>
          <w:lang w:val="en-US"/>
        </w:rPr>
        <w:t xml:space="preserve">Lewiston, NY: </w:t>
      </w:r>
      <w:proofErr w:type="spellStart"/>
      <w:r>
        <w:rPr>
          <w:rFonts w:cs="Times New Roman"/>
          <w:lang w:val="en-US"/>
        </w:rPr>
        <w:t>Hogrefe</w:t>
      </w:r>
      <w:proofErr w:type="spellEnd"/>
      <w:r>
        <w:rPr>
          <w:rFonts w:cs="Times New Roman"/>
          <w:lang w:val="en-US"/>
        </w:rPr>
        <w:t>, 1988. –P. 201–215.</w:t>
      </w:r>
    </w:p>
  </w:footnote>
  <w:footnote w:id="8">
    <w:p w14:paraId="0991A334" w14:textId="77777777" w:rsidR="00AD4BDA" w:rsidRDefault="00AD4BDA" w:rsidP="00AD4BDA">
      <w:pPr>
        <w:pStyle w:val="2"/>
        <w:jc w:val="both"/>
        <w:rPr>
          <w:rFonts w:ascii="Times New Roman" w:hAnsi="Times New Roman"/>
          <w:sz w:val="20"/>
        </w:rPr>
      </w:pPr>
      <w:r>
        <w:rPr>
          <w:rStyle w:val="a5"/>
          <w:sz w:val="20"/>
        </w:rPr>
        <w:footnoteRef/>
      </w:r>
      <w:r>
        <w:rPr>
          <w:rFonts w:ascii="Times New Roman" w:hAnsi="Times New Roman"/>
          <w:sz w:val="20"/>
          <w:lang w:val="en-US"/>
        </w:rPr>
        <w:t xml:space="preserve">  Hasegawa T., &amp; </w:t>
      </w:r>
      <w:proofErr w:type="spellStart"/>
      <w:r>
        <w:rPr>
          <w:rFonts w:ascii="Times New Roman" w:hAnsi="Times New Roman"/>
          <w:sz w:val="20"/>
          <w:lang w:val="en-US"/>
        </w:rPr>
        <w:t>Gudykunst</w:t>
      </w:r>
      <w:proofErr w:type="spellEnd"/>
      <w:r>
        <w:rPr>
          <w:rFonts w:ascii="Times New Roman" w:hAnsi="Times New Roman"/>
          <w:sz w:val="20"/>
          <w:lang w:val="en-US"/>
        </w:rPr>
        <w:t xml:space="preserve"> W. B. Silence in Japan and the United States // Journal of Cross-Cultural Psychology. Vol</w:t>
      </w:r>
      <w:r>
        <w:rPr>
          <w:rFonts w:ascii="Times New Roman" w:hAnsi="Times New Roman"/>
          <w:sz w:val="20"/>
        </w:rPr>
        <w:t xml:space="preserve">. 29, 1998. –Р. 668–684.  </w:t>
      </w:r>
    </w:p>
  </w:footnote>
  <w:footnote w:id="9">
    <w:p w14:paraId="332EB9F0" w14:textId="77777777" w:rsidR="00AD4BDA" w:rsidRDefault="00AD4BDA" w:rsidP="00AD4BDA">
      <w:pPr>
        <w:pStyle w:val="2"/>
        <w:jc w:val="both"/>
        <w:rPr>
          <w:rFonts w:ascii="Times New Roman" w:hAnsi="Times New Roman"/>
          <w:sz w:val="20"/>
          <w:lang w:val="uz-Cyrl-UZ"/>
        </w:rPr>
      </w:pPr>
      <w:r>
        <w:rPr>
          <w:rStyle w:val="a5"/>
          <w:sz w:val="20"/>
        </w:rPr>
        <w:footnoteRef/>
      </w:r>
      <w:r>
        <w:rPr>
          <w:rFonts w:ascii="Times New Roman" w:hAnsi="Times New Roman"/>
          <w:sz w:val="20"/>
        </w:rPr>
        <w:t xml:space="preserve"> </w:t>
      </w:r>
      <w:r>
        <w:rPr>
          <w:rFonts w:ascii="Times New Roman" w:hAnsi="Times New Roman"/>
          <w:sz w:val="20"/>
          <w:lang w:val="uz-Cyrl-UZ"/>
        </w:rPr>
        <w:t>Усманова Ш. Этномаданий стереотипларнинг лингвомаданий таҳлили // Лингвист</w:t>
      </w:r>
      <w:r>
        <w:rPr>
          <w:rFonts w:ascii="Times New Roman" w:hAnsi="Times New Roman"/>
          <w:sz w:val="20"/>
        </w:rPr>
        <w:t>. И</w:t>
      </w:r>
      <w:r>
        <w:rPr>
          <w:rFonts w:ascii="Times New Roman" w:hAnsi="Times New Roman"/>
          <w:sz w:val="20"/>
          <w:lang w:val="uz-Cyrl-UZ"/>
        </w:rPr>
        <w:t>лмий мақолалар тўплами. VI. –Тошкент: “</w:t>
      </w:r>
      <w:proofErr w:type="spellStart"/>
      <w:r>
        <w:rPr>
          <w:rFonts w:ascii="Times New Roman" w:hAnsi="Times New Roman"/>
          <w:sz w:val="20"/>
          <w:lang w:val="en-US"/>
        </w:rPr>
        <w:t>Akademnashr</w:t>
      </w:r>
      <w:proofErr w:type="spellEnd"/>
      <w:r>
        <w:rPr>
          <w:rFonts w:ascii="Times New Roman" w:hAnsi="Times New Roman"/>
          <w:sz w:val="20"/>
        </w:rPr>
        <w:t xml:space="preserve">”, 2015. </w:t>
      </w:r>
      <w:r>
        <w:rPr>
          <w:rFonts w:ascii="Times New Roman" w:hAnsi="Times New Roman"/>
          <w:sz w:val="20"/>
          <w:lang w:val="uz-Cyrl-UZ"/>
        </w:rPr>
        <w:t xml:space="preserve">–Б. 120-121.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FB"/>
    <w:rsid w:val="001762FB"/>
    <w:rsid w:val="003A241B"/>
    <w:rsid w:val="00A4642D"/>
    <w:rsid w:val="00AD4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96ACC-0CBB-4F01-872B-D791ACA8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4BDA"/>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qFormat/>
    <w:rsid w:val="00AD4BDA"/>
    <w:pPr>
      <w:spacing w:after="0" w:line="240" w:lineRule="auto"/>
    </w:pPr>
    <w:rPr>
      <w:rFonts w:ascii="Calibri" w:eastAsia="SimSun" w:hAnsi="Calibri" w:cs="Times New Roman"/>
      <w:szCs w:val="20"/>
      <w:lang w:eastAsia="ru-RU"/>
    </w:rPr>
  </w:style>
  <w:style w:type="character" w:customStyle="1" w:styleId="a3">
    <w:name w:val="Текст сноски Знак"/>
    <w:aliases w:val="Знак Знак Знак Знак,snoska Знак,Текст сноски Знак1 Знак Знак Знак Знак,Знак Знак,список Знак,Текст сноски Знак Знак Знак Знак Знак,Текст сноски Знак Знак Знак Знак Знак Знак Знак,fn Знак,fn Знак З Знак1,-++ Знак1,f Знак1"/>
    <w:basedOn w:val="a0"/>
    <w:link w:val="a4"/>
    <w:semiHidden/>
    <w:locked/>
    <w:rsid w:val="00AD4BDA"/>
    <w:rPr>
      <w:rFonts w:ascii="Times New Roman" w:eastAsia="Times New Roman" w:hAnsi="Times New Roman" w:cs="Mangal"/>
      <w:lang w:val="x-none" w:eastAsia="x-none" w:bidi="hi-IN"/>
    </w:rPr>
  </w:style>
  <w:style w:type="paragraph" w:styleId="a4">
    <w:name w:val="footnote text"/>
    <w:aliases w:val="Знак Знак Знак,snoska,Текст сноски Знак1 Знак Знак Знак,Знак,список,Текст сноски Знак Знак Знак Знак,Текст сноски Знак Знак Знак Знак Знак Знак,Текст сноски Знак Знак Знак Знак Знак Знак Знак Знак Знак,fn,fn Знак З,-++,f"/>
    <w:basedOn w:val="a"/>
    <w:link w:val="a3"/>
    <w:semiHidden/>
    <w:unhideWhenUsed/>
    <w:rsid w:val="00AD4BDA"/>
    <w:pPr>
      <w:spacing w:after="0" w:line="240" w:lineRule="auto"/>
    </w:pPr>
    <w:rPr>
      <w:rFonts w:ascii="Times New Roman" w:eastAsia="Times New Roman" w:hAnsi="Times New Roman" w:cs="Mangal"/>
      <w:lang w:val="x-none" w:eastAsia="x-none" w:bidi="hi-IN"/>
    </w:rPr>
  </w:style>
  <w:style w:type="character" w:customStyle="1" w:styleId="1">
    <w:name w:val="Текст сноски Знак1"/>
    <w:basedOn w:val="a0"/>
    <w:uiPriority w:val="99"/>
    <w:semiHidden/>
    <w:rsid w:val="00AD4BDA"/>
    <w:rPr>
      <w:rFonts w:ascii="Calibri" w:eastAsia="Malgun Gothic" w:hAnsi="Calibri" w:cs="Times New Roman"/>
      <w:sz w:val="20"/>
      <w:szCs w:val="20"/>
      <w:lang w:eastAsia="ru-RU"/>
    </w:rPr>
  </w:style>
  <w:style w:type="paragraph" w:customStyle="1" w:styleId="FootNote">
    <w:name w:val="FootNote"/>
    <w:next w:val="a"/>
    <w:uiPriority w:val="99"/>
    <w:rsid w:val="00AD4BDA"/>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character" w:styleId="a5">
    <w:name w:val="footnote reference"/>
    <w:semiHidden/>
    <w:unhideWhenUsed/>
    <w:rsid w:val="00AD4BDA"/>
    <w:rPr>
      <w:rFonts w:ascii="Times New Roman" w:hAnsi="Times New Roman" w:cs="Times New Roman" w:hint="default"/>
      <w:vertAlign w:val="superscript"/>
    </w:rPr>
  </w:style>
  <w:style w:type="character" w:customStyle="1" w:styleId="apple-converted-space">
    <w:name w:val="apple-converted-space"/>
    <w:rsid w:val="00AD4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855367">
      <w:bodyDiv w:val="1"/>
      <w:marLeft w:val="0"/>
      <w:marRight w:val="0"/>
      <w:marTop w:val="0"/>
      <w:marBottom w:val="0"/>
      <w:divBdr>
        <w:top w:val="none" w:sz="0" w:space="0" w:color="auto"/>
        <w:left w:val="none" w:sz="0" w:space="0" w:color="auto"/>
        <w:bottom w:val="none" w:sz="0" w:space="0" w:color="auto"/>
        <w:right w:val="none" w:sz="0" w:space="0" w:color="auto"/>
      </w:divBdr>
    </w:div>
    <w:div w:id="664164090">
      <w:bodyDiv w:val="1"/>
      <w:marLeft w:val="0"/>
      <w:marRight w:val="0"/>
      <w:marTop w:val="0"/>
      <w:marBottom w:val="0"/>
      <w:divBdr>
        <w:top w:val="none" w:sz="0" w:space="0" w:color="auto"/>
        <w:left w:val="none" w:sz="0" w:space="0" w:color="auto"/>
        <w:bottom w:val="none" w:sz="0" w:space="0" w:color="auto"/>
        <w:right w:val="none" w:sz="0" w:space="0" w:color="auto"/>
      </w:divBdr>
    </w:div>
    <w:div w:id="761951652">
      <w:bodyDiv w:val="1"/>
      <w:marLeft w:val="0"/>
      <w:marRight w:val="0"/>
      <w:marTop w:val="0"/>
      <w:marBottom w:val="0"/>
      <w:divBdr>
        <w:top w:val="none" w:sz="0" w:space="0" w:color="auto"/>
        <w:left w:val="none" w:sz="0" w:space="0" w:color="auto"/>
        <w:bottom w:val="none" w:sz="0" w:space="0" w:color="auto"/>
        <w:right w:val="none" w:sz="0" w:space="0" w:color="auto"/>
      </w:divBdr>
    </w:div>
    <w:div w:id="844855181">
      <w:bodyDiv w:val="1"/>
      <w:marLeft w:val="0"/>
      <w:marRight w:val="0"/>
      <w:marTop w:val="0"/>
      <w:marBottom w:val="0"/>
      <w:divBdr>
        <w:top w:val="none" w:sz="0" w:space="0" w:color="auto"/>
        <w:left w:val="none" w:sz="0" w:space="0" w:color="auto"/>
        <w:bottom w:val="none" w:sz="0" w:space="0" w:color="auto"/>
        <w:right w:val="none" w:sz="0" w:space="0" w:color="auto"/>
      </w:divBdr>
    </w:div>
    <w:div w:id="1244220005">
      <w:bodyDiv w:val="1"/>
      <w:marLeft w:val="0"/>
      <w:marRight w:val="0"/>
      <w:marTop w:val="0"/>
      <w:marBottom w:val="0"/>
      <w:divBdr>
        <w:top w:val="none" w:sz="0" w:space="0" w:color="auto"/>
        <w:left w:val="none" w:sz="0" w:space="0" w:color="auto"/>
        <w:bottom w:val="none" w:sz="0" w:space="0" w:color="auto"/>
        <w:right w:val="none" w:sz="0" w:space="0" w:color="auto"/>
      </w:divBdr>
    </w:div>
    <w:div w:id="179918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2025-02-19T21:51:00Z</dcterms:created>
  <dcterms:modified xsi:type="dcterms:W3CDTF">2025-02-19T21:53:00Z</dcterms:modified>
</cp:coreProperties>
</file>