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8B2F6" w14:textId="77777777" w:rsidR="0003560C" w:rsidRPr="00AF2A03" w:rsidRDefault="0003560C" w:rsidP="0003560C">
      <w:pPr>
        <w:pStyle w:val="23"/>
        <w:jc w:val="center"/>
        <w:rPr>
          <w:rFonts w:ascii="Times New Roman" w:hAnsi="Times New Roman"/>
          <w:b/>
          <w:sz w:val="24"/>
          <w:szCs w:val="24"/>
          <w:lang w:val="en-US"/>
        </w:rPr>
      </w:pPr>
      <w:r w:rsidRPr="00AF2A03">
        <w:rPr>
          <w:rFonts w:ascii="Times New Roman" w:hAnsi="Times New Roman"/>
          <w:b/>
          <w:sz w:val="24"/>
          <w:szCs w:val="24"/>
          <w:lang w:val="en-US"/>
        </w:rPr>
        <w:t>Verbal muloqotning asosiy qoidalari</w:t>
      </w:r>
    </w:p>
    <w:p w14:paraId="5C6658F6" w14:textId="77777777" w:rsidR="0003560C" w:rsidRPr="0003560C" w:rsidRDefault="0003560C" w:rsidP="0003560C">
      <w:pPr>
        <w:pStyle w:val="23"/>
        <w:jc w:val="both"/>
        <w:rPr>
          <w:rFonts w:ascii="Times New Roman" w:hAnsi="Times New Roman"/>
          <w:sz w:val="28"/>
          <w:szCs w:val="28"/>
          <w:lang w:val="en-US"/>
        </w:rPr>
      </w:pPr>
      <w:r w:rsidRPr="00D27963">
        <w:rPr>
          <w:rFonts w:ascii="Times New Roman" w:hAnsi="Times New Roman"/>
          <w:sz w:val="24"/>
          <w:szCs w:val="24"/>
          <w:lang w:val="en-US"/>
        </w:rPr>
        <w:t xml:space="preserve"> </w:t>
      </w:r>
      <w:r w:rsidRPr="00D27963">
        <w:rPr>
          <w:rFonts w:ascii="Times New Roman" w:hAnsi="Times New Roman"/>
          <w:sz w:val="24"/>
          <w:szCs w:val="24"/>
          <w:lang w:val="en-US"/>
        </w:rPr>
        <w:tab/>
      </w:r>
      <w:r w:rsidRPr="0003560C">
        <w:rPr>
          <w:rFonts w:ascii="Times New Roman" w:hAnsi="Times New Roman"/>
          <w:sz w:val="28"/>
          <w:szCs w:val="28"/>
          <w:lang w:val="en-US"/>
        </w:rPr>
        <w:t>Verbal muloqotning asosiy qoidalari quyidagilarni o‘z ichiga oladi:</w:t>
      </w:r>
    </w:p>
    <w:p w14:paraId="5D6FCE26" w14:textId="77777777" w:rsidR="0003560C" w:rsidRPr="0003560C" w:rsidRDefault="0003560C" w:rsidP="0003560C">
      <w:pPr>
        <w:pStyle w:val="23"/>
        <w:ind w:firstLine="708"/>
        <w:jc w:val="both"/>
        <w:rPr>
          <w:rFonts w:ascii="Times New Roman" w:hAnsi="Times New Roman"/>
          <w:sz w:val="28"/>
          <w:szCs w:val="28"/>
          <w:lang w:val="en-US"/>
        </w:rPr>
      </w:pPr>
      <w:r w:rsidRPr="0003560C">
        <w:rPr>
          <w:rFonts w:ascii="Times New Roman" w:hAnsi="Times New Roman"/>
          <w:sz w:val="28"/>
          <w:szCs w:val="28"/>
          <w:lang w:val="en-US"/>
        </w:rPr>
        <w:t xml:space="preserve">1. </w:t>
      </w:r>
      <w:r w:rsidRPr="0003560C">
        <w:rPr>
          <w:rFonts w:ascii="Times New Roman" w:hAnsi="Times New Roman"/>
          <w:i/>
          <w:sz w:val="28"/>
          <w:szCs w:val="28"/>
          <w:lang w:val="en-US"/>
        </w:rPr>
        <w:t>Turli madaniyatlarda qabul qilingan nutq tezligiga, to‘xtamiga, sukutga munosabat.</w:t>
      </w:r>
      <w:r w:rsidRPr="0003560C">
        <w:rPr>
          <w:rFonts w:ascii="Times New Roman" w:hAnsi="Times New Roman"/>
          <w:sz w:val="28"/>
          <w:szCs w:val="28"/>
          <w:lang w:val="en-US"/>
        </w:rPr>
        <w:t xml:space="preserve"> Masalan, turli madaniyatlarda qabul qilingan sukutni har xil talqin qilish mumkin. Arablar “To‘xtovsiz gapirish – o‘zini yomon tutishdir”, deb hisoblaydilar. Qadimgi Xitoyda “Bilgan – sukut saqlaydi, bilmagan – gapiradi” maqoli ming yilardan beri yashab kelmoqda</w:t>
      </w:r>
      <w:r w:rsidRPr="0003560C">
        <w:rPr>
          <w:rStyle w:val="ac"/>
          <w:rFonts w:ascii="Times New Roman" w:eastAsia="Times New Roman" w:hAnsi="Times New Roman"/>
          <w:bCs/>
          <w:sz w:val="28"/>
          <w:szCs w:val="28"/>
          <w:lang w:val="en-US"/>
        </w:rPr>
        <w:footnoteReference w:id="1"/>
      </w:r>
      <w:r w:rsidRPr="0003560C">
        <w:rPr>
          <w:rFonts w:ascii="Times New Roman" w:hAnsi="Times New Roman"/>
          <w:sz w:val="28"/>
          <w:szCs w:val="28"/>
          <w:lang w:val="en-US"/>
        </w:rPr>
        <w:t xml:space="preserve">. </w:t>
      </w:r>
    </w:p>
    <w:p w14:paraId="25448084" w14:textId="77777777" w:rsidR="0003560C" w:rsidRPr="0003560C" w:rsidRDefault="0003560C" w:rsidP="0003560C">
      <w:pPr>
        <w:pStyle w:val="23"/>
        <w:ind w:firstLine="708"/>
        <w:jc w:val="both"/>
        <w:rPr>
          <w:rFonts w:ascii="Times New Roman" w:hAnsi="Times New Roman"/>
          <w:sz w:val="28"/>
          <w:szCs w:val="28"/>
          <w:lang w:val="en-US"/>
        </w:rPr>
      </w:pPr>
      <w:r w:rsidRPr="0003560C">
        <w:rPr>
          <w:rFonts w:ascii="Times New Roman" w:hAnsi="Times New Roman"/>
          <w:sz w:val="28"/>
          <w:szCs w:val="28"/>
          <w:lang w:val="en-US"/>
        </w:rPr>
        <w:t xml:space="preserve">Ma’lumki, qadimgi Xitoy va Koreyada notiqlik an’analarining rivojlanishiga unchalik e’tibor berilmagan. Konfutsiy ta’limotini olgan olim-amaldorlar, odatda, o’z fikrlarini yozma ravishda ifodalashgan. Hukmron konfutsiy asilzodalarining qiyofasi loqayd, yuzi toshday, hech qanday ifoda kasb etmagan. Mazkur an’analar hozirgi kunda ham o’z ta’sirini yo’qotmagan bo’lib, xitoyliklar va koreyslar iloji boricha kam gapirishga, o’z fikrlarini ochiq ifodalamaslikka harakat qilishadi. </w:t>
      </w:r>
    </w:p>
    <w:p w14:paraId="50031355" w14:textId="77777777" w:rsidR="0003560C" w:rsidRPr="0003560C" w:rsidRDefault="0003560C" w:rsidP="0003560C">
      <w:pPr>
        <w:pStyle w:val="23"/>
        <w:ind w:firstLine="708"/>
        <w:jc w:val="both"/>
        <w:rPr>
          <w:rFonts w:ascii="Times New Roman" w:hAnsi="Times New Roman"/>
          <w:sz w:val="28"/>
          <w:szCs w:val="28"/>
          <w:lang w:val="en-US"/>
        </w:rPr>
      </w:pPr>
      <w:r w:rsidRPr="0003560C">
        <w:rPr>
          <w:rFonts w:ascii="Times New Roman" w:hAnsi="Times New Roman"/>
          <w:sz w:val="28"/>
          <w:szCs w:val="28"/>
          <w:lang w:val="en-US"/>
        </w:rPr>
        <w:t xml:space="preserve">Ko‘rinadiki, Sharq madaniyatida savolga javob bermaslik, sukut saqlash muloqotning uzilishi bo‘lmay, aksincha, ijtimoiy-madaniy aloqaning muhim tarkibiy qismi hisoblanadi. Ayni paytda, AQShda suhbat jarayonidagi to‘xtam salbiy qabul qilinadi va u suhbatdoshning g‘ashini keltirishga sabab bo‘ladi.   </w:t>
      </w:r>
    </w:p>
    <w:p w14:paraId="21097361" w14:textId="77777777" w:rsidR="0003560C" w:rsidRPr="0003560C" w:rsidRDefault="0003560C" w:rsidP="0003560C">
      <w:pPr>
        <w:pStyle w:val="23"/>
        <w:ind w:firstLine="708"/>
        <w:jc w:val="both"/>
        <w:rPr>
          <w:rFonts w:ascii="Times New Roman" w:hAnsi="Times New Roman"/>
          <w:spacing w:val="-3"/>
          <w:sz w:val="28"/>
          <w:szCs w:val="28"/>
          <w:lang w:val="en-US"/>
        </w:rPr>
      </w:pPr>
      <w:r w:rsidRPr="0003560C">
        <w:rPr>
          <w:rFonts w:ascii="Times New Roman" w:hAnsi="Times New Roman"/>
          <w:spacing w:val="-3"/>
          <w:sz w:val="28"/>
          <w:szCs w:val="28"/>
          <w:lang w:val="en-US"/>
        </w:rPr>
        <w:t xml:space="preserve">2. </w:t>
      </w:r>
      <w:r w:rsidRPr="0003560C">
        <w:rPr>
          <w:rFonts w:ascii="Times New Roman" w:hAnsi="Times New Roman"/>
          <w:i/>
          <w:spacing w:val="-3"/>
          <w:sz w:val="28"/>
          <w:szCs w:val="28"/>
          <w:lang w:val="en-US"/>
        </w:rPr>
        <w:t>Nutqda qo‘llaniladigan muayyan nutqiy qoliplar, ifodalar, birikmalar va savollar chastotasi</w:t>
      </w:r>
      <w:r w:rsidRPr="0003560C">
        <w:rPr>
          <w:rFonts w:ascii="Times New Roman" w:hAnsi="Times New Roman"/>
          <w:spacing w:val="-3"/>
          <w:sz w:val="28"/>
          <w:szCs w:val="28"/>
          <w:lang w:val="en-US"/>
        </w:rPr>
        <w:t xml:space="preserve">. Turli madaniyatlarda shuhbatdoshga qanday murojaat qilgan ma’qul? Murojaatda uning ism-sharifi, unvoni, darajasi yoki nazokat vositalaridan foydalanish kerakmi? Salomlashish, xayrlashish, uzr so‘rashda qaysi verbal qoliplarni qo‘llash maqsadga muvofiq? </w:t>
      </w:r>
    </w:p>
    <w:p w14:paraId="029C1F5E" w14:textId="77777777" w:rsidR="0003560C" w:rsidRPr="0003560C" w:rsidRDefault="0003560C" w:rsidP="0003560C">
      <w:pPr>
        <w:pStyle w:val="23"/>
        <w:ind w:firstLine="708"/>
        <w:jc w:val="both"/>
        <w:rPr>
          <w:rFonts w:ascii="Times New Roman" w:hAnsi="Times New Roman"/>
          <w:spacing w:val="-3"/>
          <w:sz w:val="28"/>
          <w:szCs w:val="28"/>
          <w:lang w:val="uz-Cyrl-UZ"/>
        </w:rPr>
      </w:pPr>
      <w:r w:rsidRPr="0003560C">
        <w:rPr>
          <w:rFonts w:ascii="Times New Roman" w:hAnsi="Times New Roman"/>
          <w:sz w:val="28"/>
          <w:szCs w:val="28"/>
          <w:lang w:val="en-US" w:eastAsia="ko-KR"/>
        </w:rPr>
        <w:t>M</w:t>
      </w:r>
      <w:r w:rsidRPr="0003560C">
        <w:rPr>
          <w:rFonts w:ascii="Times New Roman" w:hAnsi="Times New Roman"/>
          <w:sz w:val="28"/>
          <w:szCs w:val="28"/>
          <w:lang w:val="uz-Cyrl-UZ" w:eastAsia="ko-KR"/>
        </w:rPr>
        <w:t>urojaat shakllari so‘zlovchining tinglovchiga o‘zaro munosabatini, hurmatini va uning madaniyat darajasini ifodalovchi vositalardan biri hisoblanadi.</w:t>
      </w:r>
      <w:r w:rsidRPr="0003560C">
        <w:rPr>
          <w:rFonts w:ascii="Times New Roman" w:hAnsi="Times New Roman"/>
          <w:sz w:val="28"/>
          <w:szCs w:val="28"/>
          <w:lang w:val="en-US" w:eastAsia="ko-KR"/>
        </w:rPr>
        <w:t xml:space="preserve"> Sharq madaniyatining, ayniqsa, r</w:t>
      </w:r>
      <w:r w:rsidRPr="0003560C">
        <w:rPr>
          <w:rFonts w:ascii="Times New Roman" w:hAnsi="Times New Roman"/>
          <w:sz w:val="28"/>
          <w:szCs w:val="28"/>
          <w:lang w:val="uz-Cyrl-UZ" w:eastAsia="ko-KR"/>
        </w:rPr>
        <w:t xml:space="preserve">asmiy murojaat shakllarida </w:t>
      </w:r>
      <w:r w:rsidRPr="0003560C">
        <w:rPr>
          <w:rFonts w:ascii="Times New Roman" w:hAnsi="Times New Roman"/>
          <w:sz w:val="28"/>
          <w:szCs w:val="28"/>
          <w:lang w:val="en-US" w:eastAsia="ko-KR"/>
        </w:rPr>
        <w:t xml:space="preserve"> </w:t>
      </w:r>
      <w:r w:rsidRPr="0003560C">
        <w:rPr>
          <w:rFonts w:ascii="Times New Roman" w:hAnsi="Times New Roman"/>
          <w:sz w:val="28"/>
          <w:szCs w:val="28"/>
          <w:lang w:val="uz-Cyrl-UZ" w:eastAsia="ko-KR"/>
        </w:rPr>
        <w:t xml:space="preserve">hurmat belgisi kuchli bo‘lib, shaxsning mavqeyi, mansabi, lavozimi, vazifasi, </w:t>
      </w:r>
      <w:r w:rsidRPr="0003560C">
        <w:rPr>
          <w:rFonts w:ascii="Times New Roman" w:hAnsi="Times New Roman"/>
          <w:sz w:val="28"/>
          <w:szCs w:val="28"/>
          <w:lang w:val="uz-Cyrl-UZ"/>
        </w:rPr>
        <w:t>kasb-kor</w:t>
      </w:r>
      <w:r w:rsidRPr="0003560C">
        <w:rPr>
          <w:rFonts w:ascii="Times New Roman" w:hAnsi="Times New Roman"/>
          <w:sz w:val="28"/>
          <w:szCs w:val="28"/>
          <w:lang w:val="uz-Cyrl-UZ" w:eastAsia="ko-KR"/>
        </w:rPr>
        <w:t>i, unvoni va yoshiga ko‘ra darajalanish kuzatiladi.</w:t>
      </w:r>
      <w:r w:rsidRPr="0003560C">
        <w:rPr>
          <w:rFonts w:ascii="Times New Roman" w:hAnsi="Times New Roman"/>
          <w:sz w:val="28"/>
          <w:szCs w:val="28"/>
          <w:lang w:val="en-US" w:eastAsia="ko-KR"/>
        </w:rPr>
        <w:t xml:space="preserve"> Jumladan, </w:t>
      </w:r>
      <w:r w:rsidRPr="0003560C">
        <w:rPr>
          <w:rFonts w:ascii="Times New Roman" w:hAnsi="Times New Roman"/>
          <w:sz w:val="28"/>
          <w:szCs w:val="28"/>
          <w:lang w:val="uz-Cyrl-UZ" w:eastAsia="ko-KR"/>
        </w:rPr>
        <w:t>k</w:t>
      </w:r>
      <w:r w:rsidRPr="0003560C">
        <w:rPr>
          <w:rFonts w:ascii="Times New Roman" w:hAnsi="Times New Roman"/>
          <w:sz w:val="28"/>
          <w:szCs w:val="28"/>
          <w:lang w:val="uz-Cyrl-UZ"/>
        </w:rPr>
        <w:t>oreys tilida</w:t>
      </w:r>
      <w:r w:rsidRPr="0003560C">
        <w:rPr>
          <w:rFonts w:ascii="Times New Roman" w:hAnsi="Times New Roman"/>
          <w:sz w:val="28"/>
          <w:szCs w:val="28"/>
          <w:lang w:val="uz-Cyrl-UZ" w:eastAsia="ko-KR"/>
        </w:rPr>
        <w:t xml:space="preserve"> eng o</w:t>
      </w:r>
      <w:r w:rsidRPr="0003560C">
        <w:rPr>
          <w:rFonts w:ascii="Times New Roman" w:hAnsi="Times New Roman"/>
          <w:sz w:val="28"/>
          <w:szCs w:val="28"/>
          <w:lang w:val="uz-Cyrl-UZ"/>
        </w:rPr>
        <w:t xml:space="preserve">liy darajadagi hurmat shakli </w:t>
      </w:r>
      <w:r w:rsidRPr="0003560C">
        <w:rPr>
          <w:rFonts w:ascii="Times New Roman" w:hAnsi="Times New Roman"/>
          <w:sz w:val="28"/>
          <w:szCs w:val="28"/>
          <w:lang w:val="en-US"/>
        </w:rPr>
        <w:t xml:space="preserve">sifatida </w:t>
      </w:r>
      <w:r w:rsidRPr="0003560C">
        <w:rPr>
          <w:rFonts w:ascii="Times New Roman" w:hAnsi="Times New Roman"/>
          <w:sz w:val="28"/>
          <w:szCs w:val="28"/>
          <w:lang w:val="uz-Cyrl-UZ" w:eastAsia="ko-KR"/>
        </w:rPr>
        <w:t xml:space="preserve">“Zoti oliylari”, “Janobi oliylari” ma’nosida </w:t>
      </w:r>
      <w:r w:rsidRPr="0003560C">
        <w:rPr>
          <w:rFonts w:ascii="Times New Roman" w:hAnsi="Times New Roman"/>
          <w:i/>
          <w:sz w:val="28"/>
          <w:szCs w:val="28"/>
          <w:lang w:val="uz-Cyrl-UZ"/>
        </w:rPr>
        <w:t>K</w:t>
      </w:r>
      <w:r w:rsidRPr="0003560C">
        <w:rPr>
          <w:rFonts w:ascii="Times New Roman" w:hAnsi="Times New Roman"/>
          <w:i/>
          <w:sz w:val="28"/>
          <w:szCs w:val="28"/>
          <w:lang w:val="uz-Cyrl-UZ" w:eastAsia="ko-KR"/>
        </w:rPr>
        <w:t xml:space="preserve">akha </w:t>
      </w:r>
      <w:r w:rsidRPr="0003560C">
        <w:rPr>
          <w:rFonts w:ascii="Times New Roman" w:hAnsi="Times New Roman"/>
          <w:sz w:val="28"/>
          <w:szCs w:val="28"/>
          <w:lang w:val="uz-Cyrl-UZ" w:eastAsia="ko-KR"/>
        </w:rPr>
        <w:t xml:space="preserve">so‘zi ishlatiladi: </w:t>
      </w:r>
      <w:r w:rsidRPr="0003560C">
        <w:rPr>
          <w:rFonts w:ascii="Times New Roman" w:hAnsi="Times New Roman"/>
          <w:i/>
          <w:sz w:val="28"/>
          <w:szCs w:val="28"/>
          <w:lang w:val="uz-Cyrl-UZ"/>
        </w:rPr>
        <w:t>K</w:t>
      </w:r>
      <w:r w:rsidRPr="0003560C">
        <w:rPr>
          <w:rFonts w:ascii="Times New Roman" w:hAnsi="Times New Roman"/>
          <w:i/>
          <w:sz w:val="28"/>
          <w:szCs w:val="28"/>
          <w:lang w:val="uz-Cyrl-UZ" w:eastAsia="ko-KR"/>
        </w:rPr>
        <w:t>akha</w:t>
      </w:r>
      <w:r w:rsidRPr="0003560C">
        <w:rPr>
          <w:rFonts w:ascii="Times New Roman" w:hAnsi="Times New Roman"/>
          <w:sz w:val="28"/>
          <w:szCs w:val="28"/>
          <w:lang w:val="uz-Cyrl-UZ" w:eastAsia="ko-KR"/>
        </w:rPr>
        <w:t xml:space="preserve"> </w:t>
      </w:r>
      <w:r w:rsidRPr="0003560C">
        <w:rPr>
          <w:rFonts w:ascii="Times New Roman" w:hAnsi="Times New Roman"/>
          <w:i/>
          <w:sz w:val="28"/>
          <w:szCs w:val="28"/>
          <w:lang w:val="uz-Cyrl-UZ" w:eastAsia="ko-KR"/>
        </w:rPr>
        <w:t xml:space="preserve">Detóngryong </w:t>
      </w:r>
      <w:r w:rsidRPr="0003560C">
        <w:rPr>
          <w:rFonts w:ascii="Times New Roman" w:hAnsi="Times New Roman"/>
          <w:sz w:val="28"/>
          <w:szCs w:val="28"/>
          <w:lang w:val="uz-Cyrl-UZ" w:eastAsia="ko-KR"/>
        </w:rPr>
        <w:t xml:space="preserve">(Prezident Janobi oliylari). O‘zbek tilida Prezidentga nisbatan Muhtaram Prezident (yoki Shavkat Miromonovich), deb murojaat qilinadi. </w:t>
      </w:r>
      <w:r w:rsidRPr="0003560C">
        <w:rPr>
          <w:rFonts w:ascii="Times New Roman" w:hAnsi="Times New Roman"/>
          <w:sz w:val="28"/>
          <w:szCs w:val="28"/>
          <w:lang w:val="en-US" w:eastAsia="ko-KR"/>
        </w:rPr>
        <w:t xml:space="preserve">Ba’zan o‘zbek madaniyatida </w:t>
      </w:r>
      <w:r w:rsidRPr="0003560C">
        <w:rPr>
          <w:rFonts w:ascii="Times New Roman" w:hAnsi="Times New Roman"/>
          <w:sz w:val="28"/>
          <w:szCs w:val="28"/>
          <w:lang w:val="uz-Cyrl-UZ" w:eastAsia="ko-KR"/>
        </w:rPr>
        <w:t xml:space="preserve">hatto Prezidentning ismiga “aka” so‘zini qo‘shib murojaat qilish </w:t>
      </w:r>
      <w:r w:rsidRPr="0003560C">
        <w:rPr>
          <w:rFonts w:ascii="Times New Roman" w:hAnsi="Times New Roman"/>
          <w:sz w:val="28"/>
          <w:szCs w:val="28"/>
          <w:lang w:val="en-US" w:eastAsia="ko-KR"/>
        </w:rPr>
        <w:t>h</w:t>
      </w:r>
      <w:r w:rsidRPr="0003560C">
        <w:rPr>
          <w:rFonts w:ascii="Times New Roman" w:hAnsi="Times New Roman"/>
          <w:sz w:val="28"/>
          <w:szCs w:val="28"/>
          <w:lang w:val="uz-Cyrl-UZ" w:eastAsia="ko-KR"/>
        </w:rPr>
        <w:t>ollar</w:t>
      </w:r>
      <w:r w:rsidRPr="0003560C">
        <w:rPr>
          <w:rFonts w:ascii="Times New Roman" w:hAnsi="Times New Roman"/>
          <w:sz w:val="28"/>
          <w:szCs w:val="28"/>
          <w:lang w:val="en-US" w:eastAsia="ko-KR"/>
        </w:rPr>
        <w:t xml:space="preserve">i ham kuzatiladi. Bunday holat boshqa madaniyat vakillari uchun madaniy shokni yuzaaga chiqarishi mumkin. Negaki, boshqa madaniyatlarning </w:t>
      </w:r>
      <w:r w:rsidRPr="0003560C">
        <w:rPr>
          <w:rFonts w:ascii="Times New Roman" w:hAnsi="Times New Roman"/>
          <w:sz w:val="28"/>
          <w:szCs w:val="28"/>
          <w:lang w:val="uz-Cyrl-UZ" w:eastAsia="ko-KR"/>
        </w:rPr>
        <w:t>rasmiy muloqotida “ism+aka” yoki “ism+opa” qolipidagi murojaat shaklini ishlatish mumkin emas. “Ism+aka” yoki “ism+opa” qolipidan faqat qarindosh-urug‘ yoki o‘ta samimiy munosabatlardagina foydalanish mumkin</w:t>
      </w:r>
      <w:r w:rsidRPr="0003560C">
        <w:rPr>
          <w:rStyle w:val="ac"/>
          <w:rFonts w:ascii="Times New Roman" w:hAnsi="Times New Roman"/>
          <w:sz w:val="28"/>
          <w:szCs w:val="28"/>
          <w:lang w:val="uz-Cyrl-UZ" w:eastAsia="ko-KR"/>
        </w:rPr>
        <w:footnoteReference w:id="2"/>
      </w:r>
      <w:r w:rsidRPr="0003560C">
        <w:rPr>
          <w:rFonts w:ascii="Times New Roman" w:hAnsi="Times New Roman"/>
          <w:sz w:val="28"/>
          <w:szCs w:val="28"/>
          <w:lang w:val="uz-Cyrl-UZ" w:eastAsia="ko-KR"/>
        </w:rPr>
        <w:t xml:space="preserve">.    </w:t>
      </w:r>
    </w:p>
    <w:p w14:paraId="3A6C056F" w14:textId="77777777" w:rsidR="0003560C" w:rsidRPr="0003560C" w:rsidRDefault="0003560C" w:rsidP="0003560C">
      <w:pPr>
        <w:pStyle w:val="23"/>
        <w:jc w:val="both"/>
        <w:rPr>
          <w:rFonts w:ascii="Times New Roman" w:hAnsi="Times New Roman"/>
          <w:sz w:val="28"/>
          <w:szCs w:val="28"/>
          <w:lang w:val="uz-Cyrl-UZ" w:eastAsia="ko-KR"/>
        </w:rPr>
      </w:pPr>
      <w:r w:rsidRPr="0003560C">
        <w:rPr>
          <w:rFonts w:ascii="Times New Roman" w:hAnsi="Times New Roman"/>
          <w:sz w:val="28"/>
          <w:szCs w:val="28"/>
          <w:lang w:val="uz-Cyrl-UZ" w:eastAsia="ko-KR"/>
        </w:rPr>
        <w:lastRenderedPageBreak/>
        <w:t xml:space="preserve"> </w:t>
      </w:r>
      <w:r w:rsidRPr="0003560C">
        <w:rPr>
          <w:rFonts w:ascii="Times New Roman" w:hAnsi="Times New Roman"/>
          <w:sz w:val="28"/>
          <w:szCs w:val="28"/>
          <w:lang w:val="uz-Cyrl-UZ" w:eastAsia="ko-KR"/>
        </w:rPr>
        <w:tab/>
      </w:r>
      <w:r w:rsidRPr="0003560C">
        <w:rPr>
          <w:rFonts w:ascii="Times New Roman" w:hAnsi="Times New Roman"/>
          <w:sz w:val="28"/>
          <w:szCs w:val="28"/>
          <w:lang w:val="en-US" w:eastAsia="ko-KR"/>
        </w:rPr>
        <w:t xml:space="preserve">3. </w:t>
      </w:r>
      <w:r w:rsidRPr="0003560C">
        <w:rPr>
          <w:rFonts w:ascii="Times New Roman" w:hAnsi="Times New Roman"/>
          <w:i/>
          <w:sz w:val="28"/>
          <w:szCs w:val="28"/>
          <w:lang w:val="en-US" w:eastAsia="ko-KR"/>
        </w:rPr>
        <w:t xml:space="preserve">Suhbatga kirishishda va uni boshqarishda standart yoki “joiz bo‘lgan” mavzular. </w:t>
      </w:r>
      <w:r w:rsidRPr="0003560C">
        <w:rPr>
          <w:rFonts w:ascii="Times New Roman" w:hAnsi="Times New Roman"/>
          <w:sz w:val="28"/>
          <w:szCs w:val="28"/>
          <w:lang w:val="en-US" w:eastAsia="ko-KR"/>
        </w:rPr>
        <w:t xml:space="preserve">Barcha madaniyatlarda muloqotga kirishish yoki suhbatga tortadigan  standart  mavzular mavjud. Masalan, </w:t>
      </w:r>
      <w:r w:rsidRPr="0003560C">
        <w:rPr>
          <w:rFonts w:ascii="Times New Roman" w:hAnsi="Times New Roman"/>
          <w:sz w:val="28"/>
          <w:szCs w:val="28"/>
          <w:lang w:val="en-US"/>
        </w:rPr>
        <w:t xml:space="preserve"> amerikaliklar uchrashganda ko‘proq ob-havo va siyosat haqida, yaponlar esa ob-havo va til haqida gaplashishadi</w:t>
      </w:r>
      <w:r w:rsidRPr="0003560C">
        <w:rPr>
          <w:rFonts w:ascii="Times New Roman" w:hAnsi="Times New Roman"/>
          <w:sz w:val="28"/>
          <w:szCs w:val="28"/>
          <w:vertAlign w:val="superscript"/>
        </w:rPr>
        <w:footnoteReference w:id="3"/>
      </w:r>
      <w:r w:rsidRPr="0003560C">
        <w:rPr>
          <w:rFonts w:ascii="Times New Roman" w:hAnsi="Times New Roman"/>
          <w:sz w:val="28"/>
          <w:szCs w:val="28"/>
          <w:lang w:val="en-US"/>
        </w:rPr>
        <w:t>. O‘</w:t>
      </w:r>
      <w:r w:rsidRPr="0003560C">
        <w:rPr>
          <w:rFonts w:ascii="Times New Roman" w:hAnsi="Times New Roman"/>
          <w:color w:val="000000"/>
          <w:sz w:val="28"/>
          <w:szCs w:val="28"/>
          <w:shd w:val="clear" w:color="auto" w:fill="FFFFFF"/>
          <w:lang w:val="uz-Cyrl-UZ"/>
        </w:rPr>
        <w:t>zbeklar</w:t>
      </w:r>
      <w:r w:rsidRPr="0003560C">
        <w:rPr>
          <w:rFonts w:ascii="Times New Roman" w:hAnsi="Times New Roman"/>
          <w:color w:val="000000"/>
          <w:sz w:val="28"/>
          <w:szCs w:val="28"/>
          <w:shd w:val="clear" w:color="auto" w:fill="FFFFFF"/>
          <w:lang w:val="en-US"/>
        </w:rPr>
        <w:t xml:space="preserve"> </w:t>
      </w:r>
      <w:r w:rsidRPr="0003560C">
        <w:rPr>
          <w:rFonts w:ascii="Times New Roman" w:hAnsi="Times New Roman"/>
          <w:color w:val="000000"/>
          <w:sz w:val="28"/>
          <w:szCs w:val="28"/>
          <w:shd w:val="clear" w:color="auto" w:fill="FFFFFF"/>
          <w:lang w:val="uz-Cyrl-UZ"/>
        </w:rPr>
        <w:t xml:space="preserve">“bola-chaqadan” gap ochsalar, xitoyliklar “Ovqat yedingizmi?” </w:t>
      </w:r>
      <w:r w:rsidRPr="0003560C">
        <w:rPr>
          <w:rFonts w:ascii="Times New Roman" w:hAnsi="Times New Roman"/>
          <w:sz w:val="28"/>
          <w:szCs w:val="28"/>
          <w:shd w:val="clear" w:color="auto" w:fill="FFFFFF"/>
          <w:lang w:val="uz-Cyrl-UZ"/>
        </w:rPr>
        <w:t>(</w:t>
      </w:r>
      <w:r w:rsidRPr="0003560C">
        <w:rPr>
          <w:rFonts w:ascii="Times New Roman" w:hAnsi="Times New Roman"/>
          <w:sz w:val="28"/>
          <w:szCs w:val="28"/>
          <w:shd w:val="clear" w:color="auto" w:fill="FFFFFF"/>
          <w:lang w:val="uz-Cyrl-UZ" w:eastAsia="zh-CN"/>
        </w:rPr>
        <w:t>你吃饭了吗</w:t>
      </w:r>
      <w:r w:rsidRPr="0003560C">
        <w:rPr>
          <w:rFonts w:ascii="Times New Roman" w:hAnsi="Times New Roman"/>
          <w:sz w:val="28"/>
          <w:szCs w:val="28"/>
          <w:shd w:val="clear" w:color="auto" w:fill="FFFFFF"/>
          <w:lang w:val="uz-Cyrl-UZ" w:eastAsia="zh-CN"/>
        </w:rPr>
        <w:t>?</w:t>
      </w:r>
      <w:r w:rsidRPr="0003560C">
        <w:rPr>
          <w:rFonts w:ascii="Times New Roman" w:hAnsi="Times New Roman"/>
          <w:sz w:val="28"/>
          <w:szCs w:val="28"/>
          <w:shd w:val="clear" w:color="auto" w:fill="FFFFFF"/>
          <w:lang w:val="uz-Cyrl-UZ"/>
        </w:rPr>
        <w:t xml:space="preserve"> – Ni tish le ma?),</w:t>
      </w:r>
      <w:r w:rsidRPr="0003560C">
        <w:rPr>
          <w:rFonts w:ascii="Times New Roman" w:hAnsi="Times New Roman"/>
          <w:color w:val="000000"/>
          <w:sz w:val="28"/>
          <w:szCs w:val="28"/>
          <w:shd w:val="clear" w:color="auto" w:fill="FFFFFF"/>
          <w:lang w:val="uz-Cyrl-UZ"/>
        </w:rPr>
        <w:t xml:space="preserve"> deb so‘rashadi. Mazkur </w:t>
      </w:r>
      <w:r w:rsidRPr="0003560C">
        <w:rPr>
          <w:rFonts w:ascii="Times New Roman" w:hAnsi="Times New Roman"/>
          <w:color w:val="000000"/>
          <w:sz w:val="28"/>
          <w:szCs w:val="28"/>
          <w:shd w:val="clear" w:color="auto" w:fill="FFFFFF"/>
          <w:lang w:val="en-US"/>
        </w:rPr>
        <w:t xml:space="preserve">standart mavzuni </w:t>
      </w:r>
      <w:r w:rsidRPr="0003560C">
        <w:rPr>
          <w:rFonts w:ascii="Times New Roman" w:hAnsi="Times New Roman"/>
          <w:color w:val="000000"/>
          <w:sz w:val="28"/>
          <w:szCs w:val="28"/>
          <w:shd w:val="clear" w:color="auto" w:fill="FFFFFF"/>
          <w:lang w:val="uz-Cyrl-UZ"/>
        </w:rPr>
        <w:t xml:space="preserve">koreys madaniyatiga ham ko‘chganini kuzatish mumkin. Koreyslarda salomdan keyin “Ovqat yedingizmi?” </w:t>
      </w:r>
      <w:r w:rsidRPr="0003560C">
        <w:rPr>
          <w:rFonts w:ascii="Times New Roman" w:hAnsi="Times New Roman"/>
          <w:sz w:val="28"/>
          <w:szCs w:val="28"/>
          <w:shd w:val="clear" w:color="auto" w:fill="FFFFFF"/>
          <w:lang w:val="uz-Cyrl-UZ"/>
        </w:rPr>
        <w:t>(</w:t>
      </w:r>
      <w:r w:rsidRPr="0003560C">
        <w:rPr>
          <w:rFonts w:ascii="Times New Roman" w:eastAsia="Batang" w:hAnsi="Times New Roman"/>
          <w:sz w:val="28"/>
          <w:szCs w:val="28"/>
          <w:shd w:val="clear" w:color="auto" w:fill="FFFFFF"/>
          <w:lang w:val="en-US"/>
        </w:rPr>
        <w:t>식사하셨어요</w:t>
      </w:r>
      <w:r w:rsidRPr="0003560C">
        <w:rPr>
          <w:rFonts w:ascii="Times New Roman" w:hAnsi="Times New Roman"/>
          <w:sz w:val="28"/>
          <w:szCs w:val="28"/>
          <w:shd w:val="clear" w:color="auto" w:fill="FFFFFF"/>
          <w:lang w:val="uz-Cyrl-UZ"/>
        </w:rPr>
        <w:t>? – Shiksa hashyossoyo?)</w:t>
      </w:r>
      <w:r w:rsidRPr="0003560C">
        <w:rPr>
          <w:rFonts w:ascii="Times New Roman" w:hAnsi="Times New Roman"/>
          <w:color w:val="FF0000"/>
          <w:sz w:val="28"/>
          <w:szCs w:val="28"/>
          <w:shd w:val="clear" w:color="auto" w:fill="FFFFFF"/>
          <w:lang w:val="uz-Cyrl-UZ"/>
        </w:rPr>
        <w:t xml:space="preserve"> </w:t>
      </w:r>
      <w:r w:rsidRPr="0003560C">
        <w:rPr>
          <w:rFonts w:ascii="Times New Roman" w:hAnsi="Times New Roman"/>
          <w:color w:val="000000"/>
          <w:sz w:val="28"/>
          <w:szCs w:val="28"/>
          <w:shd w:val="clear" w:color="auto" w:fill="FFFFFF"/>
          <w:lang w:val="uz-Cyrl-UZ"/>
        </w:rPr>
        <w:t xml:space="preserve">yoki “Ovqat yedingmi?” </w:t>
      </w:r>
      <w:r w:rsidRPr="0003560C">
        <w:rPr>
          <w:rFonts w:ascii="Times New Roman" w:hAnsi="Times New Roman"/>
          <w:sz w:val="28"/>
          <w:szCs w:val="28"/>
          <w:shd w:val="clear" w:color="auto" w:fill="FFFFFF"/>
          <w:lang w:val="uz-Cyrl-UZ"/>
        </w:rPr>
        <w:t>(</w:t>
      </w:r>
      <w:r w:rsidRPr="0003560C">
        <w:rPr>
          <w:rFonts w:ascii="Times New Roman" w:eastAsia="Batang" w:hAnsi="Times New Roman"/>
          <w:sz w:val="28"/>
          <w:szCs w:val="28"/>
          <w:shd w:val="clear" w:color="auto" w:fill="FFFFFF"/>
          <w:lang w:val="uz-Cyrl-UZ"/>
        </w:rPr>
        <w:t>밥먹었어</w:t>
      </w:r>
      <w:r w:rsidRPr="0003560C">
        <w:rPr>
          <w:rFonts w:ascii="Times New Roman" w:hAnsi="Times New Roman"/>
          <w:sz w:val="28"/>
          <w:szCs w:val="28"/>
          <w:shd w:val="clear" w:color="auto" w:fill="FFFFFF"/>
          <w:lang w:val="uz-Cyrl-UZ"/>
        </w:rPr>
        <w:t>? – Bab mokosso?),</w:t>
      </w:r>
      <w:r w:rsidRPr="0003560C">
        <w:rPr>
          <w:rFonts w:ascii="Times New Roman" w:hAnsi="Times New Roman"/>
          <w:color w:val="000000"/>
          <w:sz w:val="28"/>
          <w:szCs w:val="28"/>
          <w:shd w:val="clear" w:color="auto" w:fill="FFFFFF"/>
          <w:lang w:val="uz-Cyrl-UZ"/>
        </w:rPr>
        <w:t xml:space="preserve"> deb so‘rash an’anaga aylangan. Buni xitoy va koreys xalqlarining ko‘p asrlik tarixida yashash uchun olib borilgan kurashi bilan izohlash mumkin (Shuni alohida ta’kidlash joizki, Koreyada </w:t>
      </w:r>
      <w:r w:rsidRPr="0003560C">
        <w:rPr>
          <w:rFonts w:ascii="Times New Roman" w:hAnsi="Times New Roman"/>
          <w:sz w:val="28"/>
          <w:szCs w:val="28"/>
          <w:lang w:val="uz-Cyrl-UZ"/>
        </w:rPr>
        <w:t>1945</w:t>
      </w:r>
      <w:r w:rsidRPr="0003560C">
        <w:rPr>
          <w:rFonts w:ascii="Times New Roman" w:hAnsi="Times New Roman"/>
          <w:color w:val="000000"/>
          <w:sz w:val="28"/>
          <w:szCs w:val="28"/>
          <w:shd w:val="clear" w:color="auto" w:fill="FFFFFF"/>
          <w:lang w:val="uz-Cyrl-UZ"/>
        </w:rPr>
        <w:t>-yillarda, Xitoyda 1960-yillarda ocharchilik keng tarqalgan edi)</w:t>
      </w:r>
      <w:r w:rsidRPr="0003560C">
        <w:rPr>
          <w:rStyle w:val="ac"/>
          <w:rFonts w:ascii="Times New Roman" w:hAnsi="Times New Roman"/>
          <w:color w:val="000000"/>
          <w:sz w:val="28"/>
          <w:szCs w:val="28"/>
          <w:shd w:val="clear" w:color="auto" w:fill="FFFFFF"/>
          <w:lang w:val="uz-Cyrl-UZ"/>
        </w:rPr>
        <w:footnoteReference w:id="4"/>
      </w:r>
      <w:r w:rsidRPr="0003560C">
        <w:rPr>
          <w:rFonts w:ascii="Times New Roman" w:hAnsi="Times New Roman"/>
          <w:color w:val="000000"/>
          <w:sz w:val="28"/>
          <w:szCs w:val="28"/>
          <w:shd w:val="clear" w:color="auto" w:fill="FFFFFF"/>
          <w:lang w:val="uz-Cyrl-UZ"/>
        </w:rPr>
        <w:t xml:space="preserve">.  </w:t>
      </w:r>
    </w:p>
    <w:p w14:paraId="5D193437" w14:textId="77777777" w:rsidR="0003560C" w:rsidRPr="0003560C" w:rsidRDefault="0003560C" w:rsidP="0003560C">
      <w:pPr>
        <w:pStyle w:val="23"/>
        <w:ind w:firstLine="708"/>
        <w:jc w:val="both"/>
        <w:rPr>
          <w:rFonts w:ascii="Times New Roman" w:hAnsi="Times New Roman"/>
          <w:sz w:val="28"/>
          <w:szCs w:val="28"/>
          <w:lang w:val="uz-Cyrl-UZ" w:eastAsia="ko-KR"/>
        </w:rPr>
      </w:pPr>
      <w:r w:rsidRPr="0003560C">
        <w:rPr>
          <w:rFonts w:ascii="Times New Roman" w:hAnsi="Times New Roman"/>
          <w:sz w:val="28"/>
          <w:szCs w:val="28"/>
          <w:lang w:val="uz-Cyrl-UZ" w:eastAsia="ko-KR"/>
        </w:rPr>
        <w:t xml:space="preserve">4. </w:t>
      </w:r>
      <w:r w:rsidRPr="0003560C">
        <w:rPr>
          <w:rFonts w:ascii="Times New Roman" w:hAnsi="Times New Roman"/>
          <w:i/>
          <w:sz w:val="28"/>
          <w:szCs w:val="28"/>
          <w:lang w:val="uz-Cyrl-UZ" w:eastAsia="ko-KR"/>
        </w:rPr>
        <w:t>Taqiqlangan yoki yopiq mavzular.</w:t>
      </w:r>
      <w:r w:rsidRPr="0003560C">
        <w:rPr>
          <w:rFonts w:ascii="Times New Roman" w:hAnsi="Times New Roman"/>
          <w:sz w:val="28"/>
          <w:szCs w:val="28"/>
          <w:lang w:val="uz-Cyrl-UZ" w:eastAsia="ko-KR"/>
        </w:rPr>
        <w:t xml:space="preserve"> Samarali madaniyatlararo muloqot jarayonida maqbul mavzularga rioya qilish muhim jihat hisoblanadi. Kommunikatsiya chog‘ida etnik me’yorlar va odob-axloq qoidalariga rioya qilish zarurati bilan bog‘liq murakkab vaziyat yuzaga chiqishi mumkin. Yaqin Sharqda diniy mavzular, shuningdek, ishqiy va shaxsiy mavzulardan so‘z ochish qabul qilinmagan. Taqiqlangan mavzular ma’lum madaniyatdagi odob-axloq me’yorlari va xulq-atvor qoidalariga zid bo‘lgan mavzular sanaladi</w:t>
      </w:r>
      <w:r w:rsidRPr="0003560C">
        <w:rPr>
          <w:rStyle w:val="ac"/>
          <w:rFonts w:ascii="Times New Roman" w:hAnsi="Times New Roman"/>
          <w:sz w:val="28"/>
          <w:szCs w:val="28"/>
          <w:lang w:val="en-US" w:eastAsia="ko-KR"/>
        </w:rPr>
        <w:footnoteReference w:id="5"/>
      </w:r>
      <w:r w:rsidRPr="0003560C">
        <w:rPr>
          <w:rFonts w:ascii="Times New Roman" w:hAnsi="Times New Roman"/>
          <w:sz w:val="28"/>
          <w:szCs w:val="28"/>
          <w:lang w:val="uz-Cyrl-UZ" w:eastAsia="ko-KR"/>
        </w:rPr>
        <w:t>.</w:t>
      </w:r>
    </w:p>
    <w:p w14:paraId="2AF4F800" w14:textId="77777777" w:rsidR="0003560C" w:rsidRPr="0003560C" w:rsidRDefault="0003560C" w:rsidP="0003560C">
      <w:pPr>
        <w:pStyle w:val="23"/>
        <w:ind w:firstLine="708"/>
        <w:jc w:val="both"/>
        <w:rPr>
          <w:rFonts w:ascii="Times New Roman" w:eastAsia="Times New Roman" w:hAnsi="Times New Roman"/>
          <w:sz w:val="28"/>
          <w:szCs w:val="28"/>
          <w:lang w:val="uz-Cyrl-UZ"/>
        </w:rPr>
      </w:pPr>
      <w:r w:rsidRPr="0003560C">
        <w:rPr>
          <w:rFonts w:ascii="Times New Roman" w:hAnsi="Times New Roman"/>
          <w:sz w:val="28"/>
          <w:szCs w:val="28"/>
          <w:lang w:val="uz-Cyrl-UZ"/>
        </w:rPr>
        <w:t xml:space="preserve">Keyingi yillarda qator mamlakatlarda yashash sharoitlarining yaxshilanib borishi natijasida kishilar vaznining og‘irlashib borayotgani kuzatilmoqda. Ortiqcha vazn og‘irligi, ayniqsa, ayollarning ruhiyatiga salbiy ta’sir ko‘rsatmoqda. Shuning uchun Koreya, Xitoy kabi mamlakatlarda ayollar bilan muloqot chog‘ida </w:t>
      </w:r>
      <w:r w:rsidRPr="0003560C">
        <w:rPr>
          <w:rFonts w:ascii="Times New Roman" w:hAnsi="Times New Roman"/>
          <w:sz w:val="28"/>
          <w:szCs w:val="28"/>
          <w:lang w:val="en-US"/>
        </w:rPr>
        <w:t>“</w:t>
      </w:r>
      <w:r w:rsidRPr="0003560C">
        <w:rPr>
          <w:rFonts w:ascii="Times New Roman" w:hAnsi="Times New Roman"/>
          <w:sz w:val="28"/>
          <w:szCs w:val="28"/>
          <w:lang w:val="uz-Cyrl-UZ"/>
        </w:rPr>
        <w:t>vazn</w:t>
      </w:r>
      <w:r w:rsidRPr="0003560C">
        <w:rPr>
          <w:rFonts w:ascii="Times New Roman" w:hAnsi="Times New Roman"/>
          <w:sz w:val="28"/>
          <w:szCs w:val="28"/>
          <w:lang w:val="en-US"/>
        </w:rPr>
        <w:t>”</w:t>
      </w:r>
      <w:r w:rsidRPr="0003560C">
        <w:rPr>
          <w:rFonts w:ascii="Times New Roman" w:hAnsi="Times New Roman"/>
          <w:sz w:val="28"/>
          <w:szCs w:val="28"/>
          <w:lang w:val="uz-Cyrl-UZ"/>
        </w:rPr>
        <w:t xml:space="preserve"> mavzu</w:t>
      </w:r>
      <w:r w:rsidRPr="0003560C">
        <w:rPr>
          <w:rFonts w:ascii="Times New Roman" w:hAnsi="Times New Roman"/>
          <w:sz w:val="28"/>
          <w:szCs w:val="28"/>
          <w:lang w:val="en-US"/>
        </w:rPr>
        <w:t>si</w:t>
      </w:r>
      <w:r w:rsidRPr="0003560C">
        <w:rPr>
          <w:rFonts w:ascii="Times New Roman" w:hAnsi="Times New Roman"/>
          <w:sz w:val="28"/>
          <w:szCs w:val="28"/>
          <w:lang w:val="uz-Cyrl-UZ"/>
        </w:rPr>
        <w:t>dan so‘z ochmagan ma’qul.</w:t>
      </w:r>
    </w:p>
    <w:p w14:paraId="12DADF8F" w14:textId="77777777" w:rsidR="0003560C" w:rsidRPr="0003560C" w:rsidRDefault="0003560C" w:rsidP="0003560C">
      <w:pPr>
        <w:pStyle w:val="23"/>
        <w:ind w:firstLine="708"/>
        <w:jc w:val="both"/>
        <w:rPr>
          <w:rFonts w:ascii="Times New Roman" w:hAnsi="Times New Roman"/>
          <w:sz w:val="28"/>
          <w:szCs w:val="28"/>
          <w:lang w:val="uz-Cyrl-UZ"/>
        </w:rPr>
      </w:pPr>
      <w:r w:rsidRPr="0003560C">
        <w:rPr>
          <w:rFonts w:ascii="Times New Roman" w:hAnsi="Times New Roman"/>
          <w:sz w:val="28"/>
          <w:szCs w:val="28"/>
          <w:lang w:val="en-US" w:eastAsia="ko-KR"/>
        </w:rPr>
        <w:t xml:space="preserve">5. </w:t>
      </w:r>
      <w:r w:rsidRPr="0003560C">
        <w:rPr>
          <w:rFonts w:ascii="Times New Roman" w:hAnsi="Times New Roman"/>
          <w:i/>
          <w:sz w:val="28"/>
          <w:szCs w:val="28"/>
          <w:lang w:val="en-US" w:eastAsia="ko-KR"/>
        </w:rPr>
        <w:t>Taqiq leksika va evfemizmlardan foydalanish</w:t>
      </w:r>
      <w:r w:rsidRPr="0003560C">
        <w:rPr>
          <w:rFonts w:ascii="Times New Roman" w:hAnsi="Times New Roman"/>
          <w:sz w:val="28"/>
          <w:szCs w:val="28"/>
          <w:lang w:val="en-US" w:eastAsia="ko-KR"/>
        </w:rPr>
        <w:t>.</w:t>
      </w:r>
      <w:r w:rsidRPr="0003560C">
        <w:rPr>
          <w:rFonts w:ascii="Times New Roman" w:eastAsia="Times New Roman" w:hAnsi="Times New Roman"/>
          <w:sz w:val="28"/>
          <w:szCs w:val="28"/>
          <w:lang w:val="en-US"/>
        </w:rPr>
        <w:t xml:space="preserve"> Hech qaysi bir madaniyatda haqorat so‘zlar yoki ifodalardan foydalanishga ruxsat berilmagan. Suhbatdoshni ranjitadigan, nafsoniyatiga tegadigan, haqorat qiladigan so‘zlarni ishlatishga yo‘l qo‘yilmaydi. </w:t>
      </w:r>
      <w:r w:rsidRPr="0003560C">
        <w:rPr>
          <w:rFonts w:ascii="Times New Roman" w:hAnsi="Times New Roman"/>
          <w:sz w:val="28"/>
          <w:szCs w:val="28"/>
          <w:lang w:val="en-US"/>
        </w:rPr>
        <w:t xml:space="preserve">Shunday bo‘lsa-da, </w:t>
      </w:r>
      <w:r w:rsidRPr="0003560C">
        <w:rPr>
          <w:rFonts w:ascii="Times New Roman" w:hAnsi="Times New Roman"/>
          <w:sz w:val="28"/>
          <w:szCs w:val="28"/>
          <w:lang w:val="uz-Cyrl-UZ"/>
        </w:rPr>
        <w:t>madaniyatlararo muloqot</w:t>
      </w:r>
      <w:r w:rsidRPr="0003560C">
        <w:rPr>
          <w:rFonts w:ascii="Times New Roman" w:hAnsi="Times New Roman"/>
          <w:sz w:val="28"/>
          <w:szCs w:val="28"/>
          <w:lang w:val="en-US"/>
        </w:rPr>
        <w:t xml:space="preserve"> jarayonida </w:t>
      </w:r>
      <w:r w:rsidRPr="0003560C">
        <w:rPr>
          <w:rFonts w:ascii="Times New Roman" w:hAnsi="Times New Roman"/>
          <w:sz w:val="28"/>
          <w:szCs w:val="28"/>
          <w:lang w:val="uz-Cyrl-UZ"/>
        </w:rPr>
        <w:t xml:space="preserve">Sharq madaniyati uchun me’yoriy hisoblangan holatlar G‘arb madaniyati uchun tabu, yoki aksincha, bo‘lishi </w:t>
      </w:r>
      <w:r w:rsidRPr="0003560C">
        <w:rPr>
          <w:rFonts w:ascii="Times New Roman" w:hAnsi="Times New Roman"/>
          <w:sz w:val="28"/>
          <w:szCs w:val="28"/>
          <w:lang w:val="en-US"/>
        </w:rPr>
        <w:t xml:space="preserve">ham </w:t>
      </w:r>
      <w:r w:rsidRPr="0003560C">
        <w:rPr>
          <w:rFonts w:ascii="Times New Roman" w:hAnsi="Times New Roman"/>
          <w:sz w:val="28"/>
          <w:szCs w:val="28"/>
          <w:lang w:val="uz-Cyrl-UZ"/>
        </w:rPr>
        <w:t>mumkin.</w:t>
      </w:r>
    </w:p>
    <w:p w14:paraId="71BF3655" w14:textId="77777777" w:rsidR="0003560C" w:rsidRPr="0003560C" w:rsidRDefault="0003560C" w:rsidP="0003560C">
      <w:pPr>
        <w:pStyle w:val="23"/>
        <w:ind w:firstLine="708"/>
        <w:jc w:val="both"/>
        <w:rPr>
          <w:rFonts w:ascii="Times New Roman" w:hAnsi="Times New Roman"/>
          <w:sz w:val="28"/>
          <w:szCs w:val="28"/>
          <w:lang w:val="uz-Cyrl-UZ"/>
        </w:rPr>
      </w:pPr>
      <w:r w:rsidRPr="0003560C">
        <w:rPr>
          <w:rFonts w:ascii="Times New Roman" w:hAnsi="Times New Roman"/>
          <w:sz w:val="28"/>
          <w:szCs w:val="28"/>
          <w:lang w:val="uz-Cyrl-UZ"/>
        </w:rPr>
        <w:t>Odatda, g‘arbliklar keksalikdan qo‘rqishadi. Ularning fikricha, keksalik “</w:t>
      </w:r>
      <w:r w:rsidRPr="0003560C">
        <w:rPr>
          <w:rFonts w:ascii="Times New Roman" w:hAnsi="Times New Roman"/>
          <w:sz w:val="28"/>
          <w:szCs w:val="28"/>
          <w:lang w:val="en-US"/>
        </w:rPr>
        <w:t>y</w:t>
      </w:r>
      <w:r w:rsidRPr="0003560C">
        <w:rPr>
          <w:rFonts w:ascii="Times New Roman" w:hAnsi="Times New Roman"/>
          <w:sz w:val="28"/>
          <w:szCs w:val="28"/>
          <w:lang w:val="uz-Cyrl-UZ"/>
        </w:rPr>
        <w:t>emirilish, inqiroz”ni tamsil etadi. Shuning uchun ham aksariyat G‘arb mamlakatlarida boshqalardan yoshini so‘rash beodoblik sanaladi. Chunki “yosh” juda nozik masala hisoblanadi. Binobarin, keksa yoshlilarni ifodalash uchun ingliz tilida  “</w:t>
      </w:r>
      <w:r w:rsidRPr="0003560C">
        <w:rPr>
          <w:rFonts w:ascii="Times New Roman" w:hAnsi="Times New Roman"/>
          <w:i/>
          <w:sz w:val="28"/>
          <w:szCs w:val="28"/>
          <w:lang w:val="uz-Cyrl-UZ"/>
        </w:rPr>
        <w:t>senior citizen</w:t>
      </w:r>
      <w:r w:rsidRPr="0003560C">
        <w:rPr>
          <w:rFonts w:ascii="Times New Roman" w:hAnsi="Times New Roman"/>
          <w:sz w:val="28"/>
          <w:szCs w:val="28"/>
          <w:lang w:val="uz-Cyrl-UZ"/>
        </w:rPr>
        <w:t xml:space="preserve"> (keksa, oqsoqol), </w:t>
      </w:r>
      <w:r w:rsidRPr="0003560C">
        <w:rPr>
          <w:rFonts w:ascii="Times New Roman" w:hAnsi="Times New Roman"/>
          <w:i/>
          <w:sz w:val="28"/>
          <w:szCs w:val="28"/>
          <w:lang w:val="uz-Cyrl-UZ"/>
        </w:rPr>
        <w:t xml:space="preserve">advantage in age </w:t>
      </w:r>
      <w:r w:rsidRPr="0003560C">
        <w:rPr>
          <w:rFonts w:ascii="Times New Roman" w:hAnsi="Times New Roman"/>
          <w:sz w:val="28"/>
          <w:szCs w:val="28"/>
          <w:lang w:val="uz-Cyrl-UZ"/>
        </w:rPr>
        <w:t xml:space="preserve">(yoshdagi afzallik), </w:t>
      </w:r>
      <w:r w:rsidRPr="0003560C">
        <w:rPr>
          <w:rFonts w:ascii="Times New Roman" w:hAnsi="Times New Roman"/>
          <w:i/>
          <w:sz w:val="28"/>
          <w:szCs w:val="28"/>
          <w:lang w:val="uz-Cyrl-UZ"/>
        </w:rPr>
        <w:t>the mature</w:t>
      </w:r>
      <w:r w:rsidRPr="0003560C">
        <w:rPr>
          <w:rFonts w:ascii="Times New Roman" w:hAnsi="Times New Roman"/>
          <w:sz w:val="28"/>
          <w:szCs w:val="28"/>
          <w:lang w:val="uz-Cyrl-UZ"/>
        </w:rPr>
        <w:t xml:space="preserve"> (yetilgan, pishgan), </w:t>
      </w:r>
      <w:r w:rsidRPr="0003560C">
        <w:rPr>
          <w:rFonts w:ascii="Times New Roman" w:hAnsi="Times New Roman"/>
          <w:i/>
          <w:sz w:val="28"/>
          <w:szCs w:val="28"/>
          <w:lang w:val="uz-Cyrl-UZ"/>
        </w:rPr>
        <w:t xml:space="preserve">seasoned man </w:t>
      </w:r>
      <w:r w:rsidRPr="0003560C">
        <w:rPr>
          <w:rFonts w:ascii="Times New Roman" w:hAnsi="Times New Roman"/>
          <w:sz w:val="28"/>
          <w:szCs w:val="28"/>
          <w:lang w:val="uz-Cyrl-UZ"/>
        </w:rPr>
        <w:t xml:space="preserve">(tajribali),  </w:t>
      </w:r>
      <w:r w:rsidRPr="0003560C">
        <w:rPr>
          <w:rFonts w:ascii="Times New Roman" w:hAnsi="Times New Roman"/>
          <w:i/>
          <w:sz w:val="28"/>
          <w:szCs w:val="28"/>
          <w:lang w:val="uz-Cyrl-UZ"/>
        </w:rPr>
        <w:t>full of ages</w:t>
      </w:r>
      <w:r w:rsidRPr="0003560C">
        <w:rPr>
          <w:rFonts w:ascii="Times New Roman" w:hAnsi="Times New Roman"/>
          <w:sz w:val="28"/>
          <w:szCs w:val="28"/>
          <w:lang w:val="uz-Cyrl-UZ"/>
        </w:rPr>
        <w:t xml:space="preserve"> </w:t>
      </w:r>
      <w:r w:rsidRPr="0003560C">
        <w:rPr>
          <w:rFonts w:ascii="Times New Roman" w:hAnsi="Times New Roman"/>
          <w:sz w:val="28"/>
          <w:szCs w:val="28"/>
          <w:lang w:val="uz-Cyrl-UZ"/>
        </w:rPr>
        <w:lastRenderedPageBreak/>
        <w:t xml:space="preserve">(yoshi ulug‘), </w:t>
      </w:r>
      <w:r w:rsidRPr="0003560C">
        <w:rPr>
          <w:rFonts w:ascii="Times New Roman" w:hAnsi="Times New Roman"/>
          <w:i/>
          <w:sz w:val="28"/>
          <w:szCs w:val="28"/>
          <w:lang w:val="uz-Cyrl-UZ"/>
        </w:rPr>
        <w:t>be feeling one’s ages</w:t>
      </w:r>
      <w:r w:rsidRPr="0003560C">
        <w:rPr>
          <w:rFonts w:ascii="Times New Roman" w:hAnsi="Times New Roman"/>
          <w:sz w:val="28"/>
          <w:szCs w:val="28"/>
          <w:lang w:val="uz-Cyrl-UZ"/>
        </w:rPr>
        <w:t xml:space="preserve"> (yoshi  sezilarli bo‘lib qolmoq),  </w:t>
      </w:r>
      <w:r w:rsidRPr="0003560C">
        <w:rPr>
          <w:rFonts w:ascii="Times New Roman" w:hAnsi="Times New Roman"/>
          <w:i/>
          <w:sz w:val="28"/>
          <w:szCs w:val="28"/>
          <w:lang w:val="uz-Cyrl-UZ"/>
        </w:rPr>
        <w:t xml:space="preserve">past one’s prime </w:t>
      </w:r>
      <w:r w:rsidRPr="0003560C">
        <w:rPr>
          <w:rFonts w:ascii="Times New Roman" w:hAnsi="Times New Roman"/>
          <w:sz w:val="28"/>
          <w:szCs w:val="28"/>
          <w:lang w:val="uz-Cyrl-UZ"/>
        </w:rPr>
        <w:t>(davri-davroni o‘tmoq, keksayib qolmoq)”</w:t>
      </w:r>
      <w:r w:rsidRPr="0003560C">
        <w:rPr>
          <w:rFonts w:ascii="Times New Roman" w:hAnsi="Times New Roman"/>
          <w:i/>
          <w:sz w:val="28"/>
          <w:szCs w:val="28"/>
          <w:lang w:val="uz-Cyrl-UZ"/>
        </w:rPr>
        <w:t xml:space="preserve"> </w:t>
      </w:r>
      <w:r w:rsidRPr="0003560C">
        <w:rPr>
          <w:rFonts w:ascii="Times New Roman" w:hAnsi="Times New Roman"/>
          <w:sz w:val="28"/>
          <w:szCs w:val="28"/>
          <w:lang w:val="uz-Cyrl-UZ"/>
        </w:rPr>
        <w:t>singari qator evfemizmlar qo‘llaniladi</w:t>
      </w:r>
      <w:r w:rsidRPr="0003560C">
        <w:rPr>
          <w:rStyle w:val="ac"/>
          <w:rFonts w:ascii="Times New Roman" w:hAnsi="Times New Roman"/>
          <w:color w:val="1A1A1A"/>
          <w:sz w:val="28"/>
          <w:szCs w:val="28"/>
          <w:lang w:val="en-US"/>
        </w:rPr>
        <w:footnoteReference w:id="6"/>
      </w:r>
      <w:r w:rsidRPr="0003560C">
        <w:rPr>
          <w:rFonts w:ascii="Times New Roman" w:hAnsi="Times New Roman"/>
          <w:sz w:val="28"/>
          <w:szCs w:val="28"/>
          <w:lang w:val="uz-Cyrl-UZ"/>
        </w:rPr>
        <w:t xml:space="preserve">. </w:t>
      </w:r>
    </w:p>
    <w:p w14:paraId="4F943C5C" w14:textId="77777777" w:rsidR="0003560C" w:rsidRPr="0003560C" w:rsidRDefault="0003560C" w:rsidP="0003560C">
      <w:pPr>
        <w:pStyle w:val="23"/>
        <w:ind w:firstLine="708"/>
        <w:jc w:val="both"/>
        <w:rPr>
          <w:rFonts w:ascii="Times New Roman" w:hAnsi="Times New Roman"/>
          <w:sz w:val="28"/>
          <w:szCs w:val="28"/>
          <w:lang w:val="uz-Cyrl-UZ"/>
        </w:rPr>
      </w:pPr>
      <w:r w:rsidRPr="0003560C">
        <w:rPr>
          <w:rFonts w:ascii="Times New Roman" w:hAnsi="Times New Roman"/>
          <w:sz w:val="28"/>
          <w:szCs w:val="28"/>
          <w:lang w:val="uz-Cyrl-UZ"/>
        </w:rPr>
        <w:t>Aksincha, Sharq an’analarida keks</w:t>
      </w:r>
      <w:r w:rsidRPr="0003560C">
        <w:rPr>
          <w:rFonts w:ascii="Times New Roman" w:hAnsi="Times New Roman"/>
          <w:sz w:val="28"/>
          <w:szCs w:val="28"/>
          <w:lang w:val="en-US"/>
        </w:rPr>
        <w:t>a</w:t>
      </w:r>
      <w:r w:rsidRPr="0003560C">
        <w:rPr>
          <w:rFonts w:ascii="Times New Roman" w:hAnsi="Times New Roman"/>
          <w:sz w:val="28"/>
          <w:szCs w:val="28"/>
          <w:lang w:val="uz-Cyrl-UZ"/>
        </w:rPr>
        <w:t xml:space="preserve">larga chuqur hurmat-ehtirom ko‘rsatiladi. “Keksalik” deganda donolik va tajriba tushuniladi. Zero, Sharqda yoshi ulug‘ kishilar doimo hurmat-e’tiborda bo‘lib, keksalik gashtini suradilar.  Sharq madaniyatida “mendan katta //kichik” shartiga amal qilinadi. Kattalarga har doim “sizlab” gapiriladi. Yoshi katta kishilarga ismi bilan murojaat qilish G‘arb madaniyati me’yoriy hol sanalsa, Sharq madaniyatida taqiq sanaldi.  Keksalarga </w:t>
      </w:r>
      <w:r w:rsidRPr="0003560C">
        <w:rPr>
          <w:rFonts w:ascii="Times New Roman" w:hAnsi="Times New Roman"/>
          <w:i/>
          <w:sz w:val="28"/>
          <w:szCs w:val="28"/>
          <w:lang w:val="uz-Cyrl-UZ"/>
        </w:rPr>
        <w:t>otaxon, onaxon,</w:t>
      </w:r>
      <w:r w:rsidRPr="0003560C">
        <w:rPr>
          <w:rFonts w:ascii="Times New Roman" w:hAnsi="Times New Roman"/>
          <w:sz w:val="28"/>
          <w:szCs w:val="28"/>
          <w:lang w:val="uz-Cyrl-UZ"/>
        </w:rPr>
        <w:t xml:space="preserve"> koreys tilida </w:t>
      </w:r>
      <w:r w:rsidRPr="0003560C">
        <w:rPr>
          <w:rFonts w:ascii="Times New Roman" w:hAnsi="Times New Roman"/>
          <w:i/>
          <w:sz w:val="28"/>
          <w:szCs w:val="28"/>
          <w:lang w:val="uz-Cyrl-UZ"/>
        </w:rPr>
        <w:t>abonim, omonim,  haraboji, halmoni</w:t>
      </w:r>
      <w:r w:rsidRPr="0003560C">
        <w:rPr>
          <w:rFonts w:ascii="Times New Roman" w:hAnsi="Times New Roman"/>
          <w:sz w:val="28"/>
          <w:szCs w:val="28"/>
          <w:lang w:val="uz-Cyrl-UZ"/>
        </w:rPr>
        <w:t xml:space="preserve">, xitoy tilida </w:t>
      </w:r>
      <w:r w:rsidRPr="0003560C">
        <w:rPr>
          <w:rFonts w:ascii="Times New Roman" w:hAnsi="Times New Roman"/>
          <w:i/>
          <w:sz w:val="28"/>
          <w:szCs w:val="28"/>
          <w:lang w:val="uz-Cyrl-UZ"/>
        </w:rPr>
        <w:t>lao</w:t>
      </w:r>
      <w:r w:rsidRPr="0003560C">
        <w:rPr>
          <w:rFonts w:ascii="Times New Roman" w:hAnsi="Times New Roman"/>
          <w:sz w:val="28"/>
          <w:szCs w:val="28"/>
          <w:lang w:val="uz-Cyrl-UZ"/>
        </w:rPr>
        <w:t xml:space="preserve"> (yoshi ulug‘, tajribali) deb murojaat qilinadi. </w:t>
      </w:r>
    </w:p>
    <w:p w14:paraId="04DC7B67" w14:textId="77777777" w:rsidR="0003560C" w:rsidRPr="0003560C" w:rsidRDefault="0003560C" w:rsidP="0003560C">
      <w:pPr>
        <w:pStyle w:val="23"/>
        <w:ind w:firstLine="708"/>
        <w:jc w:val="both"/>
        <w:rPr>
          <w:rFonts w:ascii="Times New Roman" w:eastAsia="Times New Roman" w:hAnsi="Times New Roman"/>
          <w:sz w:val="28"/>
          <w:szCs w:val="28"/>
          <w:lang w:val="en-US"/>
        </w:rPr>
      </w:pPr>
      <w:r w:rsidRPr="0003560C">
        <w:rPr>
          <w:rFonts w:ascii="Times New Roman" w:hAnsi="Times New Roman"/>
          <w:sz w:val="28"/>
          <w:szCs w:val="28"/>
          <w:lang w:val="uz-Cyrl-UZ"/>
        </w:rPr>
        <w:t xml:space="preserve">6. </w:t>
      </w:r>
      <w:r w:rsidRPr="0003560C">
        <w:rPr>
          <w:rFonts w:ascii="Times New Roman" w:hAnsi="Times New Roman"/>
          <w:i/>
          <w:sz w:val="28"/>
          <w:szCs w:val="28"/>
          <w:lang w:val="uz-Cyrl-UZ"/>
        </w:rPr>
        <w:t>Umumqabul qilingan metaforalardan foydalanish</w:t>
      </w:r>
      <w:r w:rsidRPr="0003560C">
        <w:rPr>
          <w:rFonts w:ascii="Times New Roman" w:hAnsi="Times New Roman"/>
          <w:sz w:val="28"/>
          <w:szCs w:val="28"/>
          <w:lang w:val="uz-Cyrl-UZ"/>
        </w:rPr>
        <w:t xml:space="preserve">. Madaniyatlararo muloqotda umumqabul qilingan metaforalar, o‘xshatishlar, latifalardan foydalanishda nihoyatda ehtiyotkor bo‘lish tavsiya etiladi. Ular muayyan madaniyat uchun qadriyat hisoblanishi, boshqa madaniyat esa ularni mutlaqo no‘to‘g‘ri qabul qilishi mumkin. Masalan, </w:t>
      </w:r>
      <w:r w:rsidRPr="0003560C">
        <w:rPr>
          <w:rFonts w:ascii="Times New Roman" w:eastAsia="Times New Roman" w:hAnsi="Times New Roman"/>
          <w:sz w:val="28"/>
          <w:szCs w:val="28"/>
          <w:lang w:val="uz-Cyrl-UZ"/>
        </w:rPr>
        <w:t xml:space="preserve">o‘zbek madaniyatida </w:t>
      </w:r>
      <w:r w:rsidRPr="0003560C">
        <w:rPr>
          <w:rFonts w:ascii="Times New Roman" w:eastAsia="Times New Roman" w:hAnsi="Times New Roman"/>
          <w:i/>
          <w:iCs/>
          <w:sz w:val="28"/>
          <w:szCs w:val="28"/>
          <w:lang w:val="uz-Cyrl-UZ"/>
        </w:rPr>
        <w:t>qo‘ydek</w:t>
      </w:r>
      <w:r w:rsidRPr="0003560C">
        <w:rPr>
          <w:rFonts w:ascii="Times New Roman" w:eastAsia="Times New Roman" w:hAnsi="Times New Roman"/>
          <w:sz w:val="28"/>
          <w:szCs w:val="28"/>
          <w:lang w:val="uz-Cyrl-UZ"/>
        </w:rPr>
        <w:t xml:space="preserve"> etaloni “yuvoshlik”, turk madaniyatida </w:t>
      </w:r>
      <w:r w:rsidRPr="0003560C">
        <w:rPr>
          <w:rFonts w:ascii="Times New Roman" w:eastAsia="Times New Roman" w:hAnsi="Times New Roman"/>
          <w:i/>
          <w:iCs/>
          <w:sz w:val="28"/>
          <w:szCs w:val="28"/>
          <w:lang w:val="uz-Cyrl-UZ"/>
        </w:rPr>
        <w:t>koyun gibi</w:t>
      </w:r>
      <w:r w:rsidRPr="0003560C">
        <w:rPr>
          <w:rFonts w:ascii="Times New Roman" w:eastAsia="Times New Roman" w:hAnsi="Times New Roman"/>
          <w:sz w:val="28"/>
          <w:szCs w:val="28"/>
          <w:lang w:val="uz-Cyrl-UZ"/>
        </w:rPr>
        <w:t xml:space="preserve"> “ahmoq, dovdir”, “qaror berishda yoki xatti-harakatlarida boshqalarga tobe bo‘lgan”, rus madaniyatida </w:t>
      </w:r>
      <w:r w:rsidRPr="0003560C">
        <w:rPr>
          <w:rFonts w:ascii="Times New Roman" w:hAnsi="Times New Roman"/>
          <w:i/>
          <w:sz w:val="28"/>
          <w:szCs w:val="28"/>
          <w:lang w:val="uz-Cyrl-UZ"/>
        </w:rPr>
        <w:t>овца</w:t>
      </w:r>
      <w:r w:rsidRPr="0003560C">
        <w:rPr>
          <w:rFonts w:ascii="Times New Roman" w:eastAsia="Times New Roman" w:hAnsi="Times New Roman"/>
          <w:sz w:val="28"/>
          <w:szCs w:val="28"/>
          <w:lang w:val="uz-Cyrl-UZ"/>
        </w:rPr>
        <w:t xml:space="preserve"> etaloni “qo‘rqoqlik”ni ifodalaydi. Yoki o‘zbeklarda xushbichim qomatli ayollarga </w:t>
      </w:r>
      <w:r w:rsidRPr="0003560C">
        <w:rPr>
          <w:rFonts w:ascii="Times New Roman" w:eastAsia="Times New Roman" w:hAnsi="Times New Roman"/>
          <w:i/>
          <w:iCs/>
          <w:sz w:val="28"/>
          <w:szCs w:val="28"/>
          <w:lang w:val="uz-Cyrl-UZ"/>
        </w:rPr>
        <w:t>sarvday</w:t>
      </w:r>
      <w:r w:rsidRPr="0003560C">
        <w:rPr>
          <w:rFonts w:ascii="Times New Roman" w:eastAsia="Times New Roman" w:hAnsi="Times New Roman"/>
          <w:sz w:val="28"/>
          <w:szCs w:val="28"/>
          <w:lang w:val="uz-Cyrl-UZ"/>
        </w:rPr>
        <w:t xml:space="preserve">, turklarda gavdali ayollarga </w:t>
      </w:r>
      <w:r w:rsidRPr="0003560C">
        <w:rPr>
          <w:rFonts w:ascii="Times New Roman" w:eastAsia="Times New Roman" w:hAnsi="Times New Roman"/>
          <w:i/>
          <w:iCs/>
          <w:sz w:val="28"/>
          <w:szCs w:val="28"/>
          <w:lang w:val="uz-Cyrl-UZ"/>
        </w:rPr>
        <w:t>at gibi</w:t>
      </w:r>
      <w:r w:rsidRPr="0003560C">
        <w:rPr>
          <w:rFonts w:ascii="Times New Roman" w:eastAsia="Times New Roman" w:hAnsi="Times New Roman"/>
          <w:sz w:val="28"/>
          <w:szCs w:val="28"/>
          <w:lang w:val="uz-Cyrl-UZ"/>
        </w:rPr>
        <w:t xml:space="preserve"> o‘xshatishi qo‘llaniladi. Hindlarda sohibjamol qizning yurishi filning ulug‘vor va mahobatli qadam tashlashiga muqoyasa qilinadi. Yoki hind ayoli sigirga qiyoslanganda u xursand bo‘ladi, chunki hind xalqining idrokida sigir go‘zallik timsoli sifatida gavdalanadi. </w:t>
      </w:r>
      <w:r w:rsidRPr="0003560C">
        <w:rPr>
          <w:rFonts w:ascii="Times New Roman" w:eastAsia="Times New Roman" w:hAnsi="Times New Roman"/>
          <w:sz w:val="28"/>
          <w:szCs w:val="28"/>
          <w:lang w:val="en-US"/>
        </w:rPr>
        <w:t>Shuningdek, Hindistonda sigir muqaddas hayvon sanaladi</w:t>
      </w:r>
      <w:r w:rsidRPr="0003560C">
        <w:rPr>
          <w:rStyle w:val="ac"/>
          <w:rFonts w:ascii="Times New Roman" w:eastAsia="Times New Roman" w:hAnsi="Times New Roman"/>
          <w:sz w:val="28"/>
          <w:szCs w:val="28"/>
          <w:lang w:val="en-US"/>
        </w:rPr>
        <w:footnoteReference w:id="7"/>
      </w:r>
      <w:r w:rsidRPr="0003560C">
        <w:rPr>
          <w:rFonts w:ascii="Times New Roman" w:eastAsia="Times New Roman" w:hAnsi="Times New Roman"/>
          <w:sz w:val="28"/>
          <w:szCs w:val="28"/>
          <w:lang w:val="en-US"/>
        </w:rPr>
        <w:t xml:space="preserve">. </w:t>
      </w:r>
    </w:p>
    <w:p w14:paraId="1976DA10" w14:textId="77777777" w:rsidR="0003560C" w:rsidRPr="0003560C" w:rsidRDefault="0003560C" w:rsidP="0003560C">
      <w:pPr>
        <w:pStyle w:val="23"/>
        <w:jc w:val="both"/>
        <w:rPr>
          <w:rFonts w:ascii="Times New Roman" w:eastAsia="Times New Roman" w:hAnsi="Times New Roman"/>
          <w:sz w:val="28"/>
          <w:szCs w:val="28"/>
          <w:lang w:val="en-US"/>
        </w:rPr>
      </w:pPr>
      <w:r w:rsidRPr="0003560C">
        <w:rPr>
          <w:rFonts w:ascii="Times New Roman" w:eastAsia="Times New Roman" w:hAnsi="Times New Roman"/>
          <w:sz w:val="28"/>
          <w:szCs w:val="28"/>
          <w:lang w:val="en-US"/>
        </w:rPr>
        <w:t xml:space="preserve"> </w:t>
      </w:r>
      <w:r w:rsidRPr="0003560C">
        <w:rPr>
          <w:rFonts w:ascii="Times New Roman" w:eastAsia="Times New Roman" w:hAnsi="Times New Roman"/>
          <w:sz w:val="28"/>
          <w:szCs w:val="28"/>
          <w:lang w:val="en-US"/>
        </w:rPr>
        <w:tab/>
        <w:t xml:space="preserve">7. </w:t>
      </w:r>
      <w:r w:rsidRPr="0003560C">
        <w:rPr>
          <w:rFonts w:ascii="Times New Roman" w:eastAsia="Times New Roman" w:hAnsi="Times New Roman"/>
          <w:i/>
          <w:sz w:val="28"/>
          <w:szCs w:val="28"/>
          <w:lang w:val="en-US"/>
        </w:rPr>
        <w:t>Tabaqalanish va</w:t>
      </w:r>
      <w:r w:rsidRPr="0003560C">
        <w:rPr>
          <w:rFonts w:ascii="Times New Roman" w:eastAsia="Times New Roman" w:hAnsi="Times New Roman"/>
          <w:sz w:val="28"/>
          <w:szCs w:val="28"/>
          <w:lang w:val="en-US"/>
        </w:rPr>
        <w:t xml:space="preserve"> </w:t>
      </w:r>
      <w:r w:rsidRPr="0003560C">
        <w:rPr>
          <w:rFonts w:ascii="Times New Roman" w:eastAsia="Times New Roman" w:hAnsi="Times New Roman"/>
          <w:i/>
          <w:sz w:val="28"/>
          <w:szCs w:val="28"/>
          <w:lang w:val="en-US"/>
        </w:rPr>
        <w:t>ijtimoiy farqlar bilan bog‘liq tafovutlar</w:t>
      </w:r>
      <w:r w:rsidRPr="0003560C">
        <w:rPr>
          <w:rFonts w:ascii="Times New Roman" w:eastAsia="Times New Roman" w:hAnsi="Times New Roman"/>
          <w:sz w:val="28"/>
          <w:szCs w:val="28"/>
          <w:lang w:val="en-US"/>
        </w:rPr>
        <w:t>.  Tabaqalanish, yosh va jins farqlari bilan bog‘liq verbal salomlashishdagi tafovutlar. Kim birinchi salom beradi (o‘tirganmi yoki turganmi, yoshi kattami yoki kichik, boshliqmi yoki unga bo‘ysunuvchi xodim, mijozmi yoki boshqaruvchi, ayolmi yoki erkak)?</w:t>
      </w:r>
      <w:r w:rsidRPr="0003560C">
        <w:rPr>
          <w:rStyle w:val="ac"/>
          <w:rFonts w:ascii="Times New Roman" w:eastAsia="Times New Roman" w:hAnsi="Times New Roman"/>
          <w:sz w:val="28"/>
          <w:szCs w:val="28"/>
          <w:lang w:val="en-US"/>
        </w:rPr>
        <w:footnoteReference w:id="8"/>
      </w:r>
      <w:r w:rsidRPr="0003560C">
        <w:rPr>
          <w:rFonts w:ascii="Times New Roman" w:eastAsia="Times New Roman" w:hAnsi="Times New Roman"/>
          <w:sz w:val="28"/>
          <w:szCs w:val="28"/>
          <w:lang w:val="en-US"/>
        </w:rPr>
        <w:t xml:space="preserve"> </w:t>
      </w:r>
    </w:p>
    <w:p w14:paraId="7F9861C3" w14:textId="77777777" w:rsidR="0003560C" w:rsidRPr="0003560C" w:rsidRDefault="0003560C" w:rsidP="0003560C">
      <w:pPr>
        <w:pStyle w:val="23"/>
        <w:ind w:firstLine="708"/>
        <w:jc w:val="both"/>
        <w:rPr>
          <w:rFonts w:ascii="Times New Roman" w:hAnsi="Times New Roman"/>
          <w:sz w:val="28"/>
          <w:szCs w:val="28"/>
          <w:lang w:val="en-US"/>
        </w:rPr>
      </w:pPr>
      <w:r w:rsidRPr="0003560C">
        <w:rPr>
          <w:rFonts w:ascii="Times New Roman" w:eastAsia="Times New Roman" w:hAnsi="Times New Roman"/>
          <w:sz w:val="28"/>
          <w:szCs w:val="28"/>
          <w:lang w:val="en-US"/>
        </w:rPr>
        <w:t xml:space="preserve">Sharq madaniyatida </w:t>
      </w:r>
      <w:r w:rsidRPr="0003560C">
        <w:rPr>
          <w:rFonts w:ascii="Times New Roman" w:hAnsi="Times New Roman"/>
          <w:sz w:val="28"/>
          <w:szCs w:val="28"/>
          <w:lang w:val="uz-Cyrl-UZ"/>
        </w:rPr>
        <w:t xml:space="preserve">salomlashish odati yoshga, sharoitga, mavqega, jinsga va marosimlarga ko‘ra </w:t>
      </w:r>
      <w:r w:rsidRPr="0003560C">
        <w:rPr>
          <w:rFonts w:ascii="Times New Roman" w:hAnsi="Times New Roman"/>
          <w:sz w:val="28"/>
          <w:szCs w:val="28"/>
          <w:lang w:val="en-US"/>
        </w:rPr>
        <w:t xml:space="preserve">amalga oshiriladi. Bunda, asosan, kichiklar kattalarga, xodimlar boshliqlarga, ko‘p hollarda ayollar erkaklarga birinchi salom berishi me’yoriy hol hisoblanadi. G‘arb madaniyatida kattalar kichiklarga, boshliqlar xodimlarga birinchi salom berishi hollari ham kuzatiladi.      </w:t>
      </w:r>
    </w:p>
    <w:p w14:paraId="406A1B57" w14:textId="77777777" w:rsidR="008E7CB6" w:rsidRPr="0003560C" w:rsidRDefault="008E7CB6">
      <w:pPr>
        <w:rPr>
          <w:rFonts w:ascii="Times New Roman" w:hAnsi="Times New Roman" w:cs="Times New Roman"/>
          <w:sz w:val="28"/>
          <w:szCs w:val="28"/>
        </w:rPr>
      </w:pPr>
    </w:p>
    <w:sectPr w:rsidR="008E7CB6" w:rsidRPr="000356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8DDAF" w14:textId="77777777" w:rsidR="00E3235F" w:rsidRDefault="00E3235F" w:rsidP="0003560C">
      <w:r>
        <w:separator/>
      </w:r>
    </w:p>
  </w:endnote>
  <w:endnote w:type="continuationSeparator" w:id="0">
    <w:p w14:paraId="3AFB30D9" w14:textId="77777777" w:rsidR="00E3235F" w:rsidRDefault="00E3235F" w:rsidP="0003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82C1D" w14:textId="77777777" w:rsidR="00E3235F" w:rsidRDefault="00E3235F" w:rsidP="0003560C">
      <w:r>
        <w:separator/>
      </w:r>
    </w:p>
  </w:footnote>
  <w:footnote w:type="continuationSeparator" w:id="0">
    <w:p w14:paraId="6879EB77" w14:textId="77777777" w:rsidR="00E3235F" w:rsidRDefault="00E3235F" w:rsidP="0003560C">
      <w:r>
        <w:continuationSeparator/>
      </w:r>
    </w:p>
  </w:footnote>
  <w:footnote w:id="1">
    <w:p w14:paraId="13EB80C3" w14:textId="77777777" w:rsidR="0003560C" w:rsidRPr="00D27963" w:rsidRDefault="0003560C" w:rsidP="0003560C">
      <w:pPr>
        <w:pStyle w:val="23"/>
        <w:jc w:val="both"/>
        <w:rPr>
          <w:rFonts w:ascii="Times New Roman" w:hAnsi="Times New Roman"/>
          <w:sz w:val="20"/>
        </w:rPr>
      </w:pPr>
      <w:r w:rsidRPr="00AF2A03">
        <w:rPr>
          <w:rStyle w:val="ac"/>
          <w:rFonts w:ascii="Times New Roman" w:hAnsi="Times New Roman"/>
          <w:sz w:val="20"/>
        </w:rPr>
        <w:footnoteRef/>
      </w:r>
      <w:r w:rsidRPr="00AF2A03">
        <w:rPr>
          <w:rFonts w:ascii="Times New Roman" w:hAnsi="Times New Roman"/>
          <w:sz w:val="20"/>
        </w:rPr>
        <w:t xml:space="preserve"> Фалькова Е.Г.  Межкультурная коммуникация в основных понятиях и определениях.   Методическое пособие. СПб.: Ф-т филологии</w:t>
      </w:r>
      <w:r w:rsidRPr="00D27963">
        <w:rPr>
          <w:rFonts w:ascii="Times New Roman" w:hAnsi="Times New Roman"/>
          <w:sz w:val="20"/>
        </w:rPr>
        <w:t xml:space="preserve"> и искусств СПбГУ, 2007. –</w:t>
      </w:r>
      <w:r w:rsidRPr="00D27963">
        <w:rPr>
          <w:rFonts w:ascii="Times New Roman" w:hAnsi="Times New Roman"/>
          <w:sz w:val="20"/>
          <w:lang w:val="en-US"/>
        </w:rPr>
        <w:t>C</w:t>
      </w:r>
      <w:r w:rsidRPr="00D27963">
        <w:rPr>
          <w:rFonts w:ascii="Times New Roman" w:hAnsi="Times New Roman"/>
          <w:sz w:val="20"/>
        </w:rPr>
        <w:t xml:space="preserve">. 44-46. </w:t>
      </w:r>
    </w:p>
  </w:footnote>
  <w:footnote w:id="2">
    <w:p w14:paraId="4CB7632D" w14:textId="77777777" w:rsidR="0003560C" w:rsidRPr="00D27963" w:rsidRDefault="0003560C" w:rsidP="0003560C">
      <w:pPr>
        <w:pStyle w:val="23"/>
        <w:jc w:val="both"/>
        <w:rPr>
          <w:rFonts w:ascii="Times New Roman" w:hAnsi="Times New Roman"/>
          <w:sz w:val="20"/>
          <w:lang w:val="uz-Cyrl-UZ"/>
        </w:rPr>
      </w:pPr>
      <w:r w:rsidRPr="00D27963">
        <w:rPr>
          <w:rStyle w:val="ac"/>
          <w:rFonts w:ascii="Times New Roman" w:hAnsi="Times New Roman"/>
          <w:sz w:val="20"/>
        </w:rPr>
        <w:footnoteRef/>
      </w:r>
      <w:r w:rsidRPr="00D27963">
        <w:rPr>
          <w:rFonts w:ascii="Times New Roman" w:hAnsi="Times New Roman"/>
          <w:sz w:val="20"/>
        </w:rPr>
        <w:t xml:space="preserve"> </w:t>
      </w:r>
      <w:r w:rsidRPr="00D27963">
        <w:rPr>
          <w:rFonts w:ascii="Times New Roman" w:hAnsi="Times New Roman"/>
          <w:sz w:val="20"/>
          <w:lang w:val="uz-Cyrl-UZ"/>
        </w:rPr>
        <w:t>Усманова Ш., Каланова Д. Ўзбек ва корейс тилларида</w:t>
      </w:r>
      <w:r w:rsidRPr="00D27963">
        <w:rPr>
          <w:rFonts w:ascii="Times New Roman" w:hAnsi="Times New Roman"/>
          <w:sz w:val="20"/>
          <w:lang w:val="tr-TR"/>
        </w:rPr>
        <w:t xml:space="preserve"> </w:t>
      </w:r>
      <w:r w:rsidRPr="00D27963">
        <w:rPr>
          <w:rFonts w:ascii="Times New Roman" w:hAnsi="Times New Roman"/>
          <w:sz w:val="20"/>
          <w:lang w:val="uz-Cyrl-UZ"/>
        </w:rPr>
        <w:t xml:space="preserve">расмий мурожаат шакллари </w:t>
      </w:r>
      <w:r w:rsidRPr="00D27963">
        <w:rPr>
          <w:rFonts w:ascii="Times New Roman" w:hAnsi="Times New Roman"/>
          <w:sz w:val="20"/>
        </w:rPr>
        <w:t xml:space="preserve">// </w:t>
      </w:r>
      <w:r w:rsidRPr="00D27963">
        <w:rPr>
          <w:rFonts w:ascii="Times New Roman" w:hAnsi="Times New Roman"/>
          <w:sz w:val="20"/>
          <w:lang w:val="uz-Cyrl-UZ"/>
        </w:rPr>
        <w:t xml:space="preserve">Лингвист. Илмий мақолалар тўплами. </w:t>
      </w:r>
      <w:r w:rsidRPr="00D27963">
        <w:rPr>
          <w:rFonts w:ascii="Times New Roman" w:hAnsi="Times New Roman"/>
          <w:sz w:val="20"/>
          <w:lang w:val="en-US"/>
        </w:rPr>
        <w:t>III</w:t>
      </w:r>
      <w:r w:rsidRPr="00D27963">
        <w:rPr>
          <w:rFonts w:ascii="Times New Roman" w:hAnsi="Times New Roman"/>
          <w:sz w:val="20"/>
          <w:lang w:val="tr-TR"/>
        </w:rPr>
        <w:t>.</w:t>
      </w:r>
      <w:r w:rsidRPr="00D27963">
        <w:rPr>
          <w:rFonts w:ascii="Times New Roman" w:hAnsi="Times New Roman"/>
          <w:sz w:val="20"/>
          <w:lang w:val="uz-Cyrl-UZ"/>
        </w:rPr>
        <w:t xml:space="preserve"> – Тошкент: 2012.</w:t>
      </w:r>
      <w:r w:rsidRPr="00D27963">
        <w:rPr>
          <w:rFonts w:ascii="Times New Roman" w:hAnsi="Times New Roman"/>
          <w:sz w:val="20"/>
        </w:rPr>
        <w:t xml:space="preserve"> </w:t>
      </w:r>
      <w:r w:rsidRPr="00D27963">
        <w:rPr>
          <w:rFonts w:ascii="Times New Roman" w:hAnsi="Times New Roman"/>
          <w:sz w:val="20"/>
          <w:lang w:val="uz-Cyrl-UZ"/>
        </w:rPr>
        <w:t>–Б. 16</w:t>
      </w:r>
      <w:r w:rsidRPr="00D27963">
        <w:rPr>
          <w:rFonts w:ascii="Times New Roman" w:hAnsi="Times New Roman"/>
          <w:sz w:val="20"/>
        </w:rPr>
        <w:t>2</w:t>
      </w:r>
      <w:r w:rsidRPr="00D27963">
        <w:rPr>
          <w:rFonts w:ascii="Times New Roman" w:hAnsi="Times New Roman"/>
          <w:sz w:val="20"/>
          <w:lang w:val="uz-Cyrl-UZ"/>
        </w:rPr>
        <w:t>-16</w:t>
      </w:r>
      <w:r w:rsidRPr="00D27963">
        <w:rPr>
          <w:rFonts w:ascii="Times New Roman" w:hAnsi="Times New Roman"/>
          <w:sz w:val="20"/>
        </w:rPr>
        <w:t>3</w:t>
      </w:r>
      <w:r w:rsidRPr="00D27963">
        <w:rPr>
          <w:rFonts w:ascii="Times New Roman" w:hAnsi="Times New Roman"/>
          <w:sz w:val="20"/>
          <w:lang w:val="uz-Cyrl-UZ"/>
        </w:rPr>
        <w:t xml:space="preserve">.  </w:t>
      </w:r>
      <w:r w:rsidRPr="00D27963">
        <w:rPr>
          <w:rFonts w:ascii="Times New Roman" w:hAnsi="Times New Roman"/>
          <w:sz w:val="20"/>
        </w:rPr>
        <w:t xml:space="preserve"> </w:t>
      </w:r>
    </w:p>
  </w:footnote>
  <w:footnote w:id="3">
    <w:p w14:paraId="326480E0" w14:textId="77777777" w:rsidR="0003560C" w:rsidRPr="00D27963" w:rsidRDefault="0003560C" w:rsidP="0003560C">
      <w:pPr>
        <w:pStyle w:val="23"/>
        <w:jc w:val="both"/>
        <w:rPr>
          <w:rFonts w:ascii="Times New Roman" w:hAnsi="Times New Roman"/>
          <w:sz w:val="20"/>
        </w:rPr>
      </w:pPr>
      <w:r w:rsidRPr="00D27963">
        <w:rPr>
          <w:rFonts w:ascii="Times New Roman" w:hAnsi="Times New Roman"/>
          <w:sz w:val="20"/>
          <w:vertAlign w:val="superscript"/>
        </w:rPr>
        <w:footnoteRef/>
      </w:r>
      <w:r w:rsidRPr="00D27963">
        <w:rPr>
          <w:rFonts w:ascii="Times New Roman" w:hAnsi="Times New Roman"/>
          <w:sz w:val="20"/>
        </w:rPr>
        <w:t xml:space="preserve"> Сибата Такэси. “Нихонго-сайхаккэн”-сайсюниацу (Возобновление [переда</w:t>
      </w:r>
      <w:r w:rsidRPr="00D27963">
        <w:rPr>
          <w:rFonts w:ascii="Times New Roman" w:hAnsi="Times New Roman"/>
          <w:sz w:val="20"/>
        </w:rPr>
        <w:softHyphen/>
        <w:t xml:space="preserve">чи] “Новое открытие японского языка”) // -Г. 1984, - № 2. –C. 2.  </w:t>
      </w:r>
    </w:p>
  </w:footnote>
  <w:footnote w:id="4">
    <w:p w14:paraId="54B0EECF" w14:textId="77777777" w:rsidR="0003560C" w:rsidRPr="00D27963" w:rsidRDefault="0003560C" w:rsidP="0003560C">
      <w:pPr>
        <w:pStyle w:val="23"/>
        <w:jc w:val="both"/>
        <w:rPr>
          <w:rFonts w:ascii="Times New Roman" w:hAnsi="Times New Roman"/>
          <w:sz w:val="20"/>
          <w:lang w:val="en-US"/>
        </w:rPr>
      </w:pPr>
      <w:r w:rsidRPr="00D27963">
        <w:rPr>
          <w:rStyle w:val="ac"/>
          <w:rFonts w:ascii="Times New Roman" w:hAnsi="Times New Roman"/>
          <w:sz w:val="20"/>
        </w:rPr>
        <w:footnoteRef/>
      </w:r>
      <w:r w:rsidRPr="00D27963">
        <w:rPr>
          <w:rFonts w:ascii="Times New Roman" w:hAnsi="Times New Roman"/>
          <w:sz w:val="20"/>
        </w:rPr>
        <w:t xml:space="preserve"> </w:t>
      </w:r>
      <w:r w:rsidRPr="00D27963">
        <w:rPr>
          <w:rFonts w:ascii="Times New Roman" w:hAnsi="Times New Roman"/>
          <w:sz w:val="20"/>
          <w:lang w:val="uz-Cyrl-UZ"/>
        </w:rPr>
        <w:t>Усманова Ш</w:t>
      </w:r>
      <w:r w:rsidRPr="00D27963">
        <w:rPr>
          <w:rFonts w:ascii="Times New Roman" w:hAnsi="Times New Roman"/>
          <w:sz w:val="20"/>
        </w:rPr>
        <w:t>.</w:t>
      </w:r>
      <w:r w:rsidRPr="00D27963">
        <w:rPr>
          <w:rFonts w:ascii="Times New Roman" w:hAnsi="Times New Roman"/>
          <w:sz w:val="20"/>
          <w:lang w:val="uz-Cyrl-UZ"/>
        </w:rPr>
        <w:t xml:space="preserve"> Хитой лингвомаданиятида тановул қилиш таомилининг ўзига хос хусусиятлари // Xitoyshunoslikning dolzarb masalalari: filologiya, falsafa, tarix, iqtisod va siyosat. </w:t>
      </w:r>
      <w:r w:rsidRPr="00D27963">
        <w:rPr>
          <w:rFonts w:ascii="Times New Roman" w:hAnsi="Times New Roman"/>
          <w:sz w:val="20"/>
          <w:lang w:val="en-US"/>
        </w:rPr>
        <w:t xml:space="preserve">XII ilmiy-amaliy konferensiya materiallari. Toshkent, TDSHI, 2015 yil 28 noyabr. B. 31-36. </w:t>
      </w:r>
      <w:r w:rsidRPr="00D27963">
        <w:rPr>
          <w:rFonts w:ascii="Times New Roman" w:hAnsi="Times New Roman"/>
          <w:sz w:val="20"/>
          <w:lang w:val="uz-Cyrl-UZ"/>
        </w:rPr>
        <w:t xml:space="preserve">  </w:t>
      </w:r>
      <w:r w:rsidRPr="00D27963">
        <w:rPr>
          <w:rFonts w:ascii="Times New Roman" w:hAnsi="Times New Roman"/>
          <w:sz w:val="20"/>
          <w:lang w:val="en-US"/>
        </w:rPr>
        <w:t xml:space="preserve"> </w:t>
      </w:r>
    </w:p>
  </w:footnote>
  <w:footnote w:id="5">
    <w:p w14:paraId="22C66872" w14:textId="77777777" w:rsidR="0003560C" w:rsidRPr="00D27963" w:rsidRDefault="0003560C" w:rsidP="0003560C">
      <w:pPr>
        <w:pStyle w:val="23"/>
        <w:jc w:val="both"/>
        <w:rPr>
          <w:rFonts w:ascii="Times New Roman" w:hAnsi="Times New Roman"/>
          <w:sz w:val="20"/>
        </w:rPr>
      </w:pPr>
      <w:r w:rsidRPr="00D27963">
        <w:rPr>
          <w:rStyle w:val="ac"/>
          <w:rFonts w:ascii="Times New Roman" w:hAnsi="Times New Roman"/>
          <w:sz w:val="20"/>
        </w:rPr>
        <w:footnoteRef/>
      </w:r>
      <w:r w:rsidRPr="00D27963">
        <w:rPr>
          <w:rFonts w:ascii="Times New Roman" w:hAnsi="Times New Roman"/>
          <w:sz w:val="20"/>
        </w:rPr>
        <w:t xml:space="preserve"> Фалькова Е.Г.  Межкультурная коммуникация в основных понятиях и определениях.   Методическое пособие. СПб.: Ф-т филологии и искусств СПбГУ, 2007. –</w:t>
      </w:r>
      <w:r w:rsidRPr="00D27963">
        <w:rPr>
          <w:rFonts w:ascii="Times New Roman" w:hAnsi="Times New Roman"/>
          <w:sz w:val="20"/>
          <w:lang w:val="en-US"/>
        </w:rPr>
        <w:t>C</w:t>
      </w:r>
      <w:r w:rsidRPr="00D27963">
        <w:rPr>
          <w:rFonts w:ascii="Times New Roman" w:hAnsi="Times New Roman"/>
          <w:sz w:val="20"/>
        </w:rPr>
        <w:t xml:space="preserve">. 45. </w:t>
      </w:r>
    </w:p>
  </w:footnote>
  <w:footnote w:id="6">
    <w:p w14:paraId="30A1B0CF" w14:textId="77777777" w:rsidR="0003560C" w:rsidRPr="00D27963" w:rsidRDefault="0003560C" w:rsidP="0003560C">
      <w:pPr>
        <w:pStyle w:val="23"/>
        <w:jc w:val="both"/>
        <w:rPr>
          <w:rFonts w:ascii="Times New Roman" w:hAnsi="Times New Roman"/>
          <w:sz w:val="20"/>
          <w:lang w:val="uz-Cyrl-UZ"/>
        </w:rPr>
      </w:pPr>
      <w:r w:rsidRPr="00D27963">
        <w:rPr>
          <w:rStyle w:val="ac"/>
          <w:rFonts w:ascii="Times New Roman" w:hAnsi="Times New Roman"/>
          <w:sz w:val="20"/>
        </w:rPr>
        <w:footnoteRef/>
      </w:r>
      <w:r w:rsidRPr="00D27963">
        <w:rPr>
          <w:rFonts w:ascii="Times New Roman" w:hAnsi="Times New Roman"/>
          <w:sz w:val="20"/>
          <w:lang w:val="uz-Cyrl-UZ"/>
        </w:rPr>
        <w:t xml:space="preserve"> </w:t>
      </w:r>
      <w:r w:rsidRPr="00D27963">
        <w:rPr>
          <w:rFonts w:ascii="Times New Roman" w:hAnsi="Times New Roman"/>
          <w:sz w:val="20"/>
          <w:lang w:val="en-US"/>
        </w:rPr>
        <w:t>Wang Xiaoling, Zhang Meng, Dong Hailin. Cross-Cultural Contrastive Study of English and Chinese Euphemisms // Cross-Cultural Communication. Vol.  8(6). Canadian Academy of Oriental and Occidental Culture, 2012.  –P. 68.</w:t>
      </w:r>
    </w:p>
  </w:footnote>
  <w:footnote w:id="7">
    <w:p w14:paraId="4608D568" w14:textId="77777777" w:rsidR="0003560C" w:rsidRPr="00D27963" w:rsidRDefault="0003560C" w:rsidP="0003560C">
      <w:pPr>
        <w:pStyle w:val="23"/>
        <w:jc w:val="both"/>
        <w:rPr>
          <w:rFonts w:ascii="Times New Roman" w:hAnsi="Times New Roman"/>
          <w:sz w:val="20"/>
          <w:lang w:val="uz-Latn-UZ"/>
        </w:rPr>
      </w:pPr>
      <w:r w:rsidRPr="00D27963">
        <w:rPr>
          <w:rStyle w:val="ac"/>
          <w:rFonts w:ascii="Times New Roman" w:hAnsi="Times New Roman"/>
          <w:sz w:val="20"/>
        </w:rPr>
        <w:footnoteRef/>
      </w:r>
      <w:r w:rsidRPr="00D27963">
        <w:rPr>
          <w:rFonts w:ascii="Times New Roman" w:hAnsi="Times New Roman"/>
          <w:sz w:val="20"/>
          <w:lang w:val="en-US"/>
        </w:rPr>
        <w:t xml:space="preserve"> </w:t>
      </w:r>
      <w:r w:rsidRPr="00D27963">
        <w:rPr>
          <w:rFonts w:ascii="Times New Roman" w:hAnsi="Times New Roman"/>
          <w:sz w:val="20"/>
          <w:lang w:val="uz-Cyrl-UZ"/>
        </w:rPr>
        <w:t xml:space="preserve">Usmanova Sh. </w:t>
      </w:r>
      <w:r w:rsidRPr="00D27963">
        <w:rPr>
          <w:rFonts w:ascii="Times New Roman" w:hAnsi="Times New Roman"/>
          <w:sz w:val="20"/>
          <w:lang w:val="uz-Latn-UZ"/>
        </w:rPr>
        <w:t>Tarjimaning  lingvomadaniy aspektlari (O‘quv qo‘llanma).  –Toshkent</w:t>
      </w:r>
      <w:r w:rsidRPr="00D27963">
        <w:rPr>
          <w:rFonts w:ascii="Times New Roman" w:hAnsi="Times New Roman"/>
          <w:sz w:val="20"/>
          <w:lang w:val="uz-Cyrl-UZ"/>
        </w:rPr>
        <w:t>,  2015. –</w:t>
      </w:r>
      <w:r w:rsidRPr="00D27963">
        <w:rPr>
          <w:rFonts w:ascii="Times New Roman" w:hAnsi="Times New Roman"/>
          <w:sz w:val="20"/>
          <w:lang w:val="uz-Latn-UZ"/>
        </w:rPr>
        <w:t>B. 104</w:t>
      </w:r>
      <w:r w:rsidRPr="00D27963">
        <w:rPr>
          <w:rFonts w:ascii="Times New Roman" w:hAnsi="Times New Roman"/>
          <w:sz w:val="20"/>
          <w:lang w:val="uz-Cyrl-UZ"/>
        </w:rPr>
        <w:t>.</w:t>
      </w:r>
    </w:p>
  </w:footnote>
  <w:footnote w:id="8">
    <w:p w14:paraId="5BEFD950" w14:textId="77777777" w:rsidR="0003560C" w:rsidRPr="00D27963" w:rsidRDefault="0003560C" w:rsidP="0003560C">
      <w:pPr>
        <w:pStyle w:val="23"/>
        <w:jc w:val="both"/>
        <w:rPr>
          <w:rFonts w:ascii="Times New Roman" w:hAnsi="Times New Roman"/>
          <w:sz w:val="20"/>
        </w:rPr>
      </w:pPr>
      <w:r w:rsidRPr="00D27963">
        <w:rPr>
          <w:rStyle w:val="ac"/>
          <w:rFonts w:ascii="Times New Roman" w:hAnsi="Times New Roman"/>
          <w:sz w:val="20"/>
        </w:rPr>
        <w:footnoteRef/>
      </w:r>
      <w:r w:rsidRPr="00D27963">
        <w:rPr>
          <w:rFonts w:ascii="Times New Roman" w:hAnsi="Times New Roman"/>
          <w:sz w:val="20"/>
        </w:rPr>
        <w:t xml:space="preserve"> Фалькова Е.Г.  Межкультурная коммуникация в основных понятиях и определениях.   Методическое пособие. СПб.: Ф-т филологии и искусств СПбГУ, 2007. –</w:t>
      </w:r>
      <w:r w:rsidRPr="00D27963">
        <w:rPr>
          <w:rFonts w:ascii="Times New Roman" w:hAnsi="Times New Roman"/>
          <w:sz w:val="20"/>
          <w:lang w:val="en-US"/>
        </w:rPr>
        <w:t>C</w:t>
      </w:r>
      <w:r w:rsidRPr="00D27963">
        <w:rPr>
          <w:rFonts w:ascii="Times New Roman" w:hAnsi="Times New Roman"/>
          <w:sz w:val="20"/>
        </w:rPr>
        <w:t xml:space="preserve">. 45. </w:t>
      </w:r>
    </w:p>
    <w:p w14:paraId="1B70A66F" w14:textId="77777777" w:rsidR="0003560C" w:rsidRPr="00D27963" w:rsidRDefault="0003560C" w:rsidP="0003560C">
      <w:pPr>
        <w:pStyle w:val="23"/>
        <w:jc w:val="both"/>
        <w:rPr>
          <w:rFonts w:ascii="Times New Roman" w:hAnsi="Times New Roman"/>
          <w:sz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60C"/>
    <w:rsid w:val="0003560C"/>
    <w:rsid w:val="001F0203"/>
    <w:rsid w:val="002E5045"/>
    <w:rsid w:val="00685A50"/>
    <w:rsid w:val="008E7CB6"/>
    <w:rsid w:val="00E3235F"/>
    <w:rsid w:val="00FB74C9"/>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3C54"/>
  <w15:chartTrackingRefBased/>
  <w15:docId w15:val="{2A484F62-7E64-C14E-92ED-579AB551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356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356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3560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3560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3560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3560C"/>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3560C"/>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3560C"/>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3560C"/>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60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3560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3560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3560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3560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3560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3560C"/>
    <w:rPr>
      <w:rFonts w:eastAsiaTheme="majorEastAsia" w:cstheme="majorBidi"/>
      <w:color w:val="595959" w:themeColor="text1" w:themeTint="A6"/>
    </w:rPr>
  </w:style>
  <w:style w:type="character" w:customStyle="1" w:styleId="80">
    <w:name w:val="Заголовок 8 Знак"/>
    <w:basedOn w:val="a0"/>
    <w:link w:val="8"/>
    <w:uiPriority w:val="9"/>
    <w:semiHidden/>
    <w:rsid w:val="0003560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3560C"/>
    <w:rPr>
      <w:rFonts w:eastAsiaTheme="majorEastAsia" w:cstheme="majorBidi"/>
      <w:color w:val="272727" w:themeColor="text1" w:themeTint="D8"/>
    </w:rPr>
  </w:style>
  <w:style w:type="paragraph" w:styleId="a3">
    <w:name w:val="Title"/>
    <w:basedOn w:val="a"/>
    <w:next w:val="a"/>
    <w:link w:val="a4"/>
    <w:uiPriority w:val="10"/>
    <w:qFormat/>
    <w:rsid w:val="0003560C"/>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356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60C"/>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3560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3560C"/>
    <w:pPr>
      <w:spacing w:before="160" w:after="160"/>
      <w:jc w:val="center"/>
    </w:pPr>
    <w:rPr>
      <w:i/>
      <w:iCs/>
      <w:color w:val="404040" w:themeColor="text1" w:themeTint="BF"/>
    </w:rPr>
  </w:style>
  <w:style w:type="character" w:customStyle="1" w:styleId="22">
    <w:name w:val="Цитата 2 Знак"/>
    <w:basedOn w:val="a0"/>
    <w:link w:val="21"/>
    <w:uiPriority w:val="29"/>
    <w:rsid w:val="0003560C"/>
    <w:rPr>
      <w:i/>
      <w:iCs/>
      <w:color w:val="404040" w:themeColor="text1" w:themeTint="BF"/>
    </w:rPr>
  </w:style>
  <w:style w:type="paragraph" w:styleId="a7">
    <w:name w:val="List Paragraph"/>
    <w:basedOn w:val="a"/>
    <w:uiPriority w:val="34"/>
    <w:qFormat/>
    <w:rsid w:val="0003560C"/>
    <w:pPr>
      <w:ind w:left="720"/>
      <w:contextualSpacing/>
    </w:pPr>
  </w:style>
  <w:style w:type="character" w:styleId="a8">
    <w:name w:val="Intense Emphasis"/>
    <w:basedOn w:val="a0"/>
    <w:uiPriority w:val="21"/>
    <w:qFormat/>
    <w:rsid w:val="0003560C"/>
    <w:rPr>
      <w:i/>
      <w:iCs/>
      <w:color w:val="0F4761" w:themeColor="accent1" w:themeShade="BF"/>
    </w:rPr>
  </w:style>
  <w:style w:type="paragraph" w:styleId="a9">
    <w:name w:val="Intense Quote"/>
    <w:basedOn w:val="a"/>
    <w:next w:val="a"/>
    <w:link w:val="aa"/>
    <w:uiPriority w:val="30"/>
    <w:qFormat/>
    <w:rsid w:val="000356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3560C"/>
    <w:rPr>
      <w:i/>
      <w:iCs/>
      <w:color w:val="0F4761" w:themeColor="accent1" w:themeShade="BF"/>
    </w:rPr>
  </w:style>
  <w:style w:type="character" w:styleId="ab">
    <w:name w:val="Intense Reference"/>
    <w:basedOn w:val="a0"/>
    <w:uiPriority w:val="32"/>
    <w:qFormat/>
    <w:rsid w:val="0003560C"/>
    <w:rPr>
      <w:b/>
      <w:bCs/>
      <w:smallCaps/>
      <w:color w:val="0F4761" w:themeColor="accent1" w:themeShade="BF"/>
      <w:spacing w:val="5"/>
    </w:rPr>
  </w:style>
  <w:style w:type="paragraph" w:customStyle="1" w:styleId="23">
    <w:name w:val="Без интервала2"/>
    <w:qFormat/>
    <w:rsid w:val="0003560C"/>
    <w:rPr>
      <w:rFonts w:ascii="Calibri" w:eastAsia="SimSun" w:hAnsi="Calibri" w:cs="Times New Roman"/>
      <w:kern w:val="0"/>
      <w:sz w:val="22"/>
      <w:szCs w:val="20"/>
      <w:lang w:val="ru-RU" w:eastAsia="ru-RU"/>
      <w14:ligatures w14:val="none"/>
    </w:rPr>
  </w:style>
  <w:style w:type="character" w:styleId="ac">
    <w:name w:val="footnote reference"/>
    <w:rsid w:val="0003560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yulduztukhliyeva@gmail.com</dc:creator>
  <cp:keywords/>
  <dc:description/>
  <cp:lastModifiedBy>yulduztukhliyeva@gmail.com</cp:lastModifiedBy>
  <cp:revision>1</cp:revision>
  <dcterms:created xsi:type="dcterms:W3CDTF">2025-02-23T12:44:00Z</dcterms:created>
  <dcterms:modified xsi:type="dcterms:W3CDTF">2025-02-23T12:45:00Z</dcterms:modified>
</cp:coreProperties>
</file>