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8D68E" w14:textId="77777777" w:rsidR="00BB569D" w:rsidRPr="00BB569D" w:rsidRDefault="00BB569D" w:rsidP="00BB569D">
      <w:pPr>
        <w:autoSpaceDE w:val="0"/>
        <w:autoSpaceDN w:val="0"/>
        <w:adjustRightInd w:val="0"/>
        <w:spacing w:line="360" w:lineRule="auto"/>
        <w:jc w:val="center"/>
        <w:rPr>
          <w:rFonts w:eastAsia="Times New Roman"/>
          <w:b/>
          <w:sz w:val="28"/>
          <w:szCs w:val="28"/>
          <w:lang w:val="en-US" w:eastAsia="ru-RU"/>
        </w:rPr>
      </w:pPr>
      <w:proofErr w:type="spellStart"/>
      <w:r w:rsidRPr="00BB569D">
        <w:rPr>
          <w:rFonts w:eastAsia="Times New Roman"/>
          <w:b/>
          <w:sz w:val="28"/>
          <w:szCs w:val="28"/>
          <w:lang w:val="en-US" w:eastAsia="ru-RU"/>
        </w:rPr>
        <w:t>Madaniyat</w:t>
      </w:r>
      <w:proofErr w:type="spellEnd"/>
      <w:r w:rsidRPr="00BB569D">
        <w:rPr>
          <w:rFonts w:eastAsia="Times New Roman"/>
          <w:b/>
          <w:sz w:val="28"/>
          <w:szCs w:val="28"/>
          <w:lang w:val="en-US" w:eastAsia="ru-RU"/>
        </w:rPr>
        <w:t xml:space="preserve">” </w:t>
      </w:r>
      <w:proofErr w:type="spellStart"/>
      <w:r w:rsidRPr="00BB569D">
        <w:rPr>
          <w:rFonts w:eastAsia="Times New Roman"/>
          <w:b/>
          <w:sz w:val="28"/>
          <w:szCs w:val="28"/>
          <w:lang w:val="en-US" w:eastAsia="ru-RU"/>
        </w:rPr>
        <w:t>tushunchasi</w:t>
      </w:r>
      <w:proofErr w:type="spellEnd"/>
      <w:r w:rsidRPr="00BB569D">
        <w:rPr>
          <w:rFonts w:eastAsia="Times New Roman"/>
          <w:b/>
          <w:sz w:val="28"/>
          <w:szCs w:val="28"/>
          <w:lang w:val="en-US" w:eastAsia="ru-RU"/>
        </w:rPr>
        <w:t xml:space="preserve">  </w:t>
      </w:r>
    </w:p>
    <w:p w14:paraId="6AEBBDA1" w14:textId="77777777" w:rsidR="00BB569D" w:rsidRPr="00BB569D" w:rsidRDefault="00BB569D" w:rsidP="00BB569D">
      <w:pPr>
        <w:autoSpaceDE w:val="0"/>
        <w:autoSpaceDN w:val="0"/>
        <w:adjustRightInd w:val="0"/>
        <w:spacing w:line="360" w:lineRule="auto"/>
        <w:ind w:firstLine="705"/>
        <w:jc w:val="both"/>
        <w:rPr>
          <w:rFonts w:eastAsia="Times New Roman"/>
          <w:sz w:val="28"/>
          <w:szCs w:val="28"/>
          <w:lang w:val="en-US" w:eastAsia="ru-RU"/>
        </w:rPr>
      </w:pPr>
      <w:proofErr w:type="spellStart"/>
      <w:r w:rsidRPr="00BB569D">
        <w:rPr>
          <w:rFonts w:eastAsia="Times New Roman"/>
          <w:sz w:val="28"/>
          <w:szCs w:val="28"/>
          <w:lang w:val="en-US" w:eastAsia="ru-RU"/>
        </w:rPr>
        <w:t>Madaniyatlararo</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muloqotning</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asosiy</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tushunchaviy</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apparatiga</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madaniyat</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til</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kommunikatsiya</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va</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madaniyatlararo</w:t>
      </w:r>
      <w:proofErr w:type="spellEnd"/>
      <w:r w:rsidRPr="00BB569D">
        <w:rPr>
          <w:rFonts w:eastAsia="Times New Roman"/>
          <w:sz w:val="28"/>
          <w:szCs w:val="28"/>
          <w:lang w:val="en-US" w:eastAsia="ru-RU"/>
        </w:rPr>
        <w:t xml:space="preserve"> </w:t>
      </w:r>
      <w:proofErr w:type="spellStart"/>
      <w:proofErr w:type="gramStart"/>
      <w:r w:rsidRPr="00BB569D">
        <w:rPr>
          <w:rFonts w:eastAsia="Times New Roman"/>
          <w:sz w:val="28"/>
          <w:szCs w:val="28"/>
          <w:lang w:val="en-US" w:eastAsia="ru-RU"/>
        </w:rPr>
        <w:t>muloqot</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kiradi</w:t>
      </w:r>
      <w:proofErr w:type="spellEnd"/>
      <w:proofErr w:type="gramEnd"/>
      <w:r w:rsidRPr="00BB569D">
        <w:rPr>
          <w:rFonts w:eastAsia="Times New Roman"/>
          <w:sz w:val="28"/>
          <w:szCs w:val="28"/>
          <w:lang w:val="en-US" w:eastAsia="ru-RU"/>
        </w:rPr>
        <w:t xml:space="preserve">.  </w:t>
      </w:r>
    </w:p>
    <w:p w14:paraId="70D6C498" w14:textId="77777777" w:rsidR="00BB569D" w:rsidRPr="00BB569D" w:rsidRDefault="00BB569D" w:rsidP="00BB569D">
      <w:pPr>
        <w:autoSpaceDE w:val="0"/>
        <w:autoSpaceDN w:val="0"/>
        <w:adjustRightInd w:val="0"/>
        <w:spacing w:line="360" w:lineRule="auto"/>
        <w:ind w:firstLine="705"/>
        <w:jc w:val="both"/>
        <w:rPr>
          <w:rFonts w:eastAsia="Times New Roman"/>
          <w:sz w:val="28"/>
          <w:szCs w:val="28"/>
          <w:lang w:val="en-US" w:eastAsia="ru-RU"/>
        </w:rPr>
      </w:pPr>
      <w:r w:rsidRPr="00BB569D">
        <w:rPr>
          <w:rFonts w:eastAsia="Times New Roman"/>
          <w:b/>
          <w:sz w:val="28"/>
          <w:szCs w:val="28"/>
          <w:lang w:val="en-US" w:eastAsia="ru-RU"/>
        </w:rPr>
        <w:t xml:space="preserve"> </w:t>
      </w:r>
      <w:proofErr w:type="spellStart"/>
      <w:r w:rsidRPr="00BB569D">
        <w:rPr>
          <w:rFonts w:eastAsia="Times New Roman"/>
          <w:sz w:val="28"/>
          <w:szCs w:val="28"/>
          <w:lang w:val="en-US" w:eastAsia="ru-RU"/>
        </w:rPr>
        <w:t>Madaniyat</w:t>
      </w:r>
      <w:proofErr w:type="spellEnd"/>
      <w:r w:rsidRPr="00BB569D">
        <w:rPr>
          <w:rFonts w:eastAsia="Times New Roman"/>
          <w:sz w:val="28"/>
          <w:szCs w:val="28"/>
          <w:lang w:val="en-US" w:eastAsia="ru-RU"/>
        </w:rPr>
        <w:t xml:space="preserve"> – </w:t>
      </w:r>
      <w:proofErr w:type="spellStart"/>
      <w:r w:rsidRPr="00BB569D">
        <w:rPr>
          <w:rFonts w:eastAsia="Times New Roman"/>
          <w:sz w:val="28"/>
          <w:szCs w:val="28"/>
          <w:lang w:val="en-US" w:eastAsia="ru-RU"/>
        </w:rPr>
        <w:t>madaniyatlararo</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muloqotning</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asosiy</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tushunchalaridan</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biridir</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Shuning</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uchun</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madaniyatning</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ontologiyasini</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uning</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semiotik</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va</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boshqa</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xususiyatlarini</w:t>
      </w:r>
      <w:proofErr w:type="spellEnd"/>
      <w:r w:rsidRPr="00BB569D">
        <w:rPr>
          <w:rFonts w:eastAsia="Times New Roman"/>
          <w:sz w:val="28"/>
          <w:szCs w:val="28"/>
          <w:lang w:val="en-US" w:eastAsia="ru-RU"/>
        </w:rPr>
        <w:t xml:space="preserve"> </w:t>
      </w:r>
      <w:proofErr w:type="spellStart"/>
      <w:proofErr w:type="gramStart"/>
      <w:r w:rsidRPr="00BB569D">
        <w:rPr>
          <w:rFonts w:eastAsia="Times New Roman"/>
          <w:sz w:val="28"/>
          <w:szCs w:val="28"/>
          <w:lang w:val="en-US" w:eastAsia="ru-RU"/>
        </w:rPr>
        <w:t>ko‘</w:t>
      </w:r>
      <w:proofErr w:type="gramEnd"/>
      <w:r w:rsidRPr="00BB569D">
        <w:rPr>
          <w:rFonts w:eastAsia="Times New Roman"/>
          <w:sz w:val="28"/>
          <w:szCs w:val="28"/>
          <w:lang w:val="en-US" w:eastAsia="ru-RU"/>
        </w:rPr>
        <w:t>rib</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chiqish</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maqsadga</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muvofiqdir</w:t>
      </w:r>
      <w:proofErr w:type="spellEnd"/>
      <w:r w:rsidRPr="00BB569D">
        <w:rPr>
          <w:rFonts w:eastAsia="Times New Roman"/>
          <w:sz w:val="28"/>
          <w:szCs w:val="28"/>
          <w:lang w:val="en-US" w:eastAsia="ru-RU"/>
        </w:rPr>
        <w:t xml:space="preserve">. </w:t>
      </w:r>
    </w:p>
    <w:p w14:paraId="7A40FCC4" w14:textId="77777777" w:rsidR="00BB569D" w:rsidRPr="00BB569D" w:rsidRDefault="00BB569D" w:rsidP="00BB569D">
      <w:pPr>
        <w:autoSpaceDE w:val="0"/>
        <w:autoSpaceDN w:val="0"/>
        <w:adjustRightInd w:val="0"/>
        <w:spacing w:line="360" w:lineRule="auto"/>
        <w:ind w:firstLine="540"/>
        <w:jc w:val="both"/>
        <w:rPr>
          <w:rFonts w:eastAsia="Times New Roman"/>
          <w:sz w:val="28"/>
          <w:szCs w:val="28"/>
          <w:lang w:val="en-US" w:eastAsia="ru-RU"/>
        </w:rPr>
      </w:pPr>
      <w:proofErr w:type="spellStart"/>
      <w:r w:rsidRPr="00BB569D">
        <w:rPr>
          <w:sz w:val="28"/>
          <w:szCs w:val="28"/>
          <w:lang w:val="en-US"/>
        </w:rPr>
        <w:t>Tadqiqotchi</w:t>
      </w:r>
      <w:proofErr w:type="spellEnd"/>
      <w:r w:rsidRPr="00BB569D">
        <w:rPr>
          <w:sz w:val="28"/>
          <w:szCs w:val="28"/>
          <w:lang w:val="en-US"/>
        </w:rPr>
        <w:t xml:space="preserve"> Ven Shu Lee “</w:t>
      </w:r>
      <w:proofErr w:type="spellStart"/>
      <w:r w:rsidRPr="00BB569D">
        <w:rPr>
          <w:sz w:val="28"/>
          <w:szCs w:val="28"/>
          <w:lang w:val="en-US"/>
        </w:rPr>
        <w:t>madaniyat</w:t>
      </w:r>
      <w:proofErr w:type="spellEnd"/>
      <w:r w:rsidRPr="00BB569D">
        <w:rPr>
          <w:sz w:val="28"/>
          <w:szCs w:val="28"/>
          <w:lang w:val="en-US"/>
        </w:rPr>
        <w:t xml:space="preserve">” </w:t>
      </w:r>
      <w:proofErr w:type="spellStart"/>
      <w:r w:rsidRPr="00BB569D">
        <w:rPr>
          <w:sz w:val="28"/>
          <w:szCs w:val="28"/>
          <w:lang w:val="en-US"/>
        </w:rPr>
        <w:t>tushunchasining</w:t>
      </w:r>
      <w:proofErr w:type="spellEnd"/>
      <w:r w:rsidRPr="00BB569D">
        <w:rPr>
          <w:sz w:val="28"/>
          <w:szCs w:val="28"/>
          <w:lang w:val="en-US"/>
        </w:rPr>
        <w:t xml:space="preserve"> 6 ta t</w:t>
      </w:r>
      <w:r w:rsidRPr="00BB569D">
        <w:rPr>
          <w:sz w:val="28"/>
          <w:szCs w:val="28"/>
          <w:lang w:val="uz-Cyrl-UZ"/>
        </w:rPr>
        <w:t>a’rif</w:t>
      </w:r>
      <w:proofErr w:type="spellStart"/>
      <w:r w:rsidRPr="00BB569D">
        <w:rPr>
          <w:sz w:val="28"/>
          <w:szCs w:val="28"/>
          <w:lang w:val="en-US"/>
        </w:rPr>
        <w:t>ini</w:t>
      </w:r>
      <w:proofErr w:type="spellEnd"/>
      <w:r w:rsidRPr="00BB569D">
        <w:rPr>
          <w:sz w:val="28"/>
          <w:szCs w:val="28"/>
          <w:lang w:val="en-US"/>
        </w:rPr>
        <w:t xml:space="preserve"> </w:t>
      </w:r>
      <w:proofErr w:type="spellStart"/>
      <w:r w:rsidRPr="00BB569D">
        <w:rPr>
          <w:sz w:val="28"/>
          <w:szCs w:val="28"/>
          <w:lang w:val="en-US"/>
        </w:rPr>
        <w:t>keltiradi</w:t>
      </w:r>
      <w:proofErr w:type="spellEnd"/>
      <w:r w:rsidRPr="00BB569D">
        <w:rPr>
          <w:sz w:val="28"/>
          <w:szCs w:val="28"/>
          <w:lang w:val="en-US"/>
        </w:rPr>
        <w:t xml:space="preserve">: </w:t>
      </w:r>
      <w:r w:rsidRPr="00BB569D">
        <w:rPr>
          <w:sz w:val="28"/>
          <w:szCs w:val="28"/>
          <w:lang w:val="uz-Cyrl-UZ"/>
        </w:rPr>
        <w:t xml:space="preserve"> </w:t>
      </w:r>
    </w:p>
    <w:p w14:paraId="2A2DEDA8" w14:textId="77777777" w:rsidR="00BB569D" w:rsidRPr="00BB569D" w:rsidRDefault="00BB569D" w:rsidP="00BB569D">
      <w:pPr>
        <w:spacing w:line="360" w:lineRule="auto"/>
        <w:ind w:firstLine="540"/>
        <w:jc w:val="both"/>
        <w:rPr>
          <w:sz w:val="28"/>
          <w:szCs w:val="28"/>
          <w:lang w:val="en-US"/>
        </w:rPr>
      </w:pPr>
      <w:r w:rsidRPr="00BB569D">
        <w:rPr>
          <w:sz w:val="28"/>
          <w:szCs w:val="28"/>
          <w:lang w:val="en-US"/>
        </w:rPr>
        <w:t xml:space="preserve">1. </w:t>
      </w:r>
      <w:proofErr w:type="spellStart"/>
      <w:r w:rsidRPr="00BB569D">
        <w:rPr>
          <w:sz w:val="28"/>
          <w:szCs w:val="28"/>
          <w:lang w:val="en-US"/>
        </w:rPr>
        <w:t>Madaniyat</w:t>
      </w:r>
      <w:proofErr w:type="spellEnd"/>
      <w:r w:rsidRPr="00BB569D">
        <w:rPr>
          <w:sz w:val="28"/>
          <w:szCs w:val="28"/>
          <w:lang w:val="en-US"/>
        </w:rPr>
        <w:t xml:space="preserve"> (</w:t>
      </w:r>
      <w:proofErr w:type="spellStart"/>
      <w:r w:rsidRPr="00BB569D">
        <w:rPr>
          <w:sz w:val="28"/>
          <w:szCs w:val="28"/>
          <w:lang w:val="en-US"/>
        </w:rPr>
        <w:t>tabiat</w:t>
      </w:r>
      <w:proofErr w:type="spellEnd"/>
      <w:r w:rsidRPr="00BB569D">
        <w:rPr>
          <w:sz w:val="28"/>
          <w:szCs w:val="28"/>
          <w:lang w:val="en-US"/>
        </w:rPr>
        <w:t xml:space="preserve"> </w:t>
      </w:r>
      <w:proofErr w:type="spellStart"/>
      <w:r w:rsidRPr="00BB569D">
        <w:rPr>
          <w:sz w:val="28"/>
          <w:szCs w:val="28"/>
          <w:lang w:val="en-US"/>
        </w:rPr>
        <w:t>va</w:t>
      </w:r>
      <w:proofErr w:type="spellEnd"/>
      <w:r w:rsidRPr="00BB569D">
        <w:rPr>
          <w:sz w:val="28"/>
          <w:szCs w:val="28"/>
          <w:lang w:val="en-US"/>
        </w:rPr>
        <w:t xml:space="preserve"> </w:t>
      </w:r>
      <w:proofErr w:type="spellStart"/>
      <w:r w:rsidRPr="00BB569D">
        <w:rPr>
          <w:sz w:val="28"/>
          <w:szCs w:val="28"/>
          <w:lang w:val="en-US"/>
        </w:rPr>
        <w:t>biologiyadan</w:t>
      </w:r>
      <w:proofErr w:type="spellEnd"/>
      <w:r w:rsidRPr="00BB569D">
        <w:rPr>
          <w:sz w:val="28"/>
          <w:szCs w:val="28"/>
          <w:lang w:val="en-US"/>
        </w:rPr>
        <w:t xml:space="preserve"> </w:t>
      </w:r>
      <w:proofErr w:type="spellStart"/>
      <w:r w:rsidRPr="00BB569D">
        <w:rPr>
          <w:sz w:val="28"/>
          <w:szCs w:val="28"/>
          <w:lang w:val="en-US"/>
        </w:rPr>
        <w:t>farqli</w:t>
      </w:r>
      <w:proofErr w:type="spellEnd"/>
      <w:r w:rsidRPr="00BB569D">
        <w:rPr>
          <w:sz w:val="28"/>
          <w:szCs w:val="28"/>
          <w:lang w:val="en-US"/>
        </w:rPr>
        <w:t xml:space="preserve"> </w:t>
      </w:r>
      <w:proofErr w:type="spellStart"/>
      <w:proofErr w:type="gramStart"/>
      <w:r w:rsidRPr="00BB569D">
        <w:rPr>
          <w:sz w:val="28"/>
          <w:szCs w:val="28"/>
          <w:lang w:val="en-US"/>
        </w:rPr>
        <w:t>o‘</w:t>
      </w:r>
      <w:proofErr w:type="gramEnd"/>
      <w:r w:rsidRPr="00BB569D">
        <w:rPr>
          <w:sz w:val="28"/>
          <w:szCs w:val="28"/>
          <w:lang w:val="en-US"/>
        </w:rPr>
        <w:t>laroq</w:t>
      </w:r>
      <w:proofErr w:type="spellEnd"/>
      <w:r w:rsidRPr="00BB569D">
        <w:rPr>
          <w:sz w:val="28"/>
          <w:szCs w:val="28"/>
          <w:lang w:val="en-US"/>
        </w:rPr>
        <w:t xml:space="preserve">) – </w:t>
      </w:r>
      <w:proofErr w:type="spellStart"/>
      <w:r w:rsidRPr="00BB569D">
        <w:rPr>
          <w:sz w:val="28"/>
          <w:szCs w:val="28"/>
          <w:lang w:val="en-US"/>
        </w:rPr>
        <w:t>insonning</w:t>
      </w:r>
      <w:proofErr w:type="spellEnd"/>
      <w:r w:rsidRPr="00BB569D">
        <w:rPr>
          <w:sz w:val="28"/>
          <w:szCs w:val="28"/>
          <w:lang w:val="en-US"/>
        </w:rPr>
        <w:t xml:space="preserve"> </w:t>
      </w:r>
      <w:proofErr w:type="spellStart"/>
      <w:r w:rsidRPr="00BB569D">
        <w:rPr>
          <w:sz w:val="28"/>
          <w:szCs w:val="28"/>
          <w:lang w:val="en-US"/>
        </w:rPr>
        <w:t>noyob</w:t>
      </w:r>
      <w:proofErr w:type="spellEnd"/>
      <w:r w:rsidRPr="00BB569D">
        <w:rPr>
          <w:sz w:val="28"/>
          <w:szCs w:val="28"/>
          <w:lang w:val="en-US"/>
        </w:rPr>
        <w:t xml:space="preserve"> </w:t>
      </w:r>
      <w:proofErr w:type="spellStart"/>
      <w:r w:rsidRPr="00BB569D">
        <w:rPr>
          <w:sz w:val="28"/>
          <w:szCs w:val="28"/>
          <w:lang w:val="en-US"/>
        </w:rPr>
        <w:t>sa’y-harakati</w:t>
      </w:r>
      <w:proofErr w:type="spellEnd"/>
      <w:r w:rsidRPr="00BB569D">
        <w:rPr>
          <w:sz w:val="28"/>
          <w:szCs w:val="28"/>
          <w:lang w:val="en-US"/>
        </w:rPr>
        <w:t xml:space="preserve">, </w:t>
      </w:r>
      <w:proofErr w:type="spellStart"/>
      <w:r w:rsidRPr="00BB569D">
        <w:rPr>
          <w:sz w:val="28"/>
          <w:szCs w:val="28"/>
          <w:lang w:val="en-US"/>
        </w:rPr>
        <w:t>urinishidir</w:t>
      </w:r>
      <w:proofErr w:type="spellEnd"/>
      <w:r w:rsidRPr="00BB569D">
        <w:rPr>
          <w:sz w:val="28"/>
          <w:szCs w:val="28"/>
          <w:lang w:val="en-US"/>
        </w:rPr>
        <w:t>.  U “</w:t>
      </w:r>
      <w:proofErr w:type="spellStart"/>
      <w:r w:rsidRPr="00BB569D">
        <w:rPr>
          <w:sz w:val="28"/>
          <w:szCs w:val="28"/>
          <w:lang w:val="en-US"/>
        </w:rPr>
        <w:t>tabiatni</w:t>
      </w:r>
      <w:proofErr w:type="spellEnd"/>
      <w:r w:rsidRPr="00BB569D">
        <w:rPr>
          <w:sz w:val="28"/>
          <w:szCs w:val="28"/>
          <w:lang w:val="en-US"/>
        </w:rPr>
        <w:t xml:space="preserve"> </w:t>
      </w:r>
      <w:proofErr w:type="spellStart"/>
      <w:proofErr w:type="gramStart"/>
      <w:r w:rsidRPr="00BB569D">
        <w:rPr>
          <w:sz w:val="28"/>
          <w:szCs w:val="28"/>
          <w:lang w:val="en-US"/>
        </w:rPr>
        <w:t>yo‘</w:t>
      </w:r>
      <w:proofErr w:type="gramEnd"/>
      <w:r w:rsidRPr="00BB569D">
        <w:rPr>
          <w:sz w:val="28"/>
          <w:szCs w:val="28"/>
          <w:lang w:val="en-US"/>
        </w:rPr>
        <w:t>q</w:t>
      </w:r>
      <w:proofErr w:type="spellEnd"/>
      <w:r w:rsidRPr="00BB569D">
        <w:rPr>
          <w:sz w:val="28"/>
          <w:szCs w:val="28"/>
          <w:lang w:val="en-US"/>
        </w:rPr>
        <w:t xml:space="preserve"> </w:t>
      </w:r>
      <w:proofErr w:type="spellStart"/>
      <w:r w:rsidRPr="00BB569D">
        <w:rPr>
          <w:sz w:val="28"/>
          <w:szCs w:val="28"/>
          <w:lang w:val="en-US"/>
        </w:rPr>
        <w:t>qilishga</w:t>
      </w:r>
      <w:proofErr w:type="spellEnd"/>
      <w:r w:rsidRPr="00BB569D">
        <w:rPr>
          <w:sz w:val="28"/>
          <w:szCs w:val="28"/>
          <w:lang w:val="en-US"/>
        </w:rPr>
        <w:t xml:space="preserve"> </w:t>
      </w:r>
      <w:proofErr w:type="spellStart"/>
      <w:r w:rsidRPr="00BB569D">
        <w:rPr>
          <w:sz w:val="28"/>
          <w:szCs w:val="28"/>
          <w:lang w:val="en-US"/>
        </w:rPr>
        <w:t>qarshi</w:t>
      </w:r>
      <w:proofErr w:type="spellEnd"/>
      <w:r w:rsidRPr="00BB569D">
        <w:rPr>
          <w:sz w:val="28"/>
          <w:szCs w:val="28"/>
          <w:lang w:val="en-US"/>
        </w:rPr>
        <w:t xml:space="preserve"> </w:t>
      </w:r>
      <w:proofErr w:type="spellStart"/>
      <w:r w:rsidRPr="00BB569D">
        <w:rPr>
          <w:sz w:val="28"/>
          <w:szCs w:val="28"/>
          <w:lang w:val="en-US"/>
        </w:rPr>
        <w:t>misoli</w:t>
      </w:r>
      <w:proofErr w:type="spellEnd"/>
      <w:r w:rsidRPr="00BB569D">
        <w:rPr>
          <w:sz w:val="28"/>
          <w:szCs w:val="28"/>
          <w:lang w:val="en-US"/>
        </w:rPr>
        <w:t xml:space="preserve"> </w:t>
      </w:r>
      <w:proofErr w:type="spellStart"/>
      <w:r w:rsidRPr="00BB569D">
        <w:rPr>
          <w:sz w:val="28"/>
          <w:szCs w:val="28"/>
          <w:lang w:val="en-US"/>
        </w:rPr>
        <w:t>bir</w:t>
      </w:r>
      <w:proofErr w:type="spellEnd"/>
      <w:r w:rsidRPr="00BB569D">
        <w:rPr>
          <w:sz w:val="28"/>
          <w:szCs w:val="28"/>
          <w:lang w:val="en-US"/>
        </w:rPr>
        <w:t xml:space="preserve"> </w:t>
      </w:r>
      <w:proofErr w:type="spellStart"/>
      <w:r w:rsidRPr="00BB569D">
        <w:rPr>
          <w:sz w:val="28"/>
          <w:szCs w:val="28"/>
          <w:lang w:val="en-US"/>
        </w:rPr>
        <w:t>qo‘rgondir</w:t>
      </w:r>
      <w:proofErr w:type="spellEnd"/>
      <w:r w:rsidRPr="00BB569D">
        <w:rPr>
          <w:sz w:val="28"/>
          <w:szCs w:val="28"/>
          <w:lang w:val="en-US"/>
        </w:rPr>
        <w:t>”.</w:t>
      </w:r>
    </w:p>
    <w:p w14:paraId="3F0302A6" w14:textId="77777777" w:rsidR="00BB569D" w:rsidRPr="00BB569D" w:rsidRDefault="00BB569D" w:rsidP="00BB569D">
      <w:pPr>
        <w:spacing w:line="360" w:lineRule="auto"/>
        <w:ind w:firstLine="540"/>
        <w:rPr>
          <w:sz w:val="28"/>
          <w:szCs w:val="28"/>
          <w:lang w:val="en-US"/>
        </w:rPr>
      </w:pPr>
      <w:r w:rsidRPr="00BB569D">
        <w:rPr>
          <w:sz w:val="28"/>
          <w:szCs w:val="28"/>
          <w:lang w:val="en-US"/>
        </w:rPr>
        <w:t xml:space="preserve">2. </w:t>
      </w:r>
      <w:proofErr w:type="spellStart"/>
      <w:r w:rsidRPr="00BB569D">
        <w:rPr>
          <w:sz w:val="28"/>
          <w:szCs w:val="28"/>
          <w:lang w:val="en-US"/>
        </w:rPr>
        <w:t>Madaniyat</w:t>
      </w:r>
      <w:proofErr w:type="spellEnd"/>
      <w:r w:rsidRPr="00BB569D">
        <w:rPr>
          <w:sz w:val="28"/>
          <w:szCs w:val="28"/>
          <w:lang w:val="en-US"/>
        </w:rPr>
        <w:t xml:space="preserve"> – </w:t>
      </w:r>
      <w:proofErr w:type="spellStart"/>
      <w:r w:rsidRPr="00BB569D">
        <w:rPr>
          <w:sz w:val="28"/>
          <w:szCs w:val="28"/>
          <w:lang w:val="en-US"/>
        </w:rPr>
        <w:t>nazokat</w:t>
      </w:r>
      <w:proofErr w:type="spellEnd"/>
      <w:r w:rsidRPr="00BB569D">
        <w:rPr>
          <w:sz w:val="28"/>
          <w:szCs w:val="28"/>
          <w:lang w:val="en-US"/>
        </w:rPr>
        <w:t xml:space="preserve">, </w:t>
      </w:r>
      <w:proofErr w:type="spellStart"/>
      <w:r w:rsidRPr="00BB569D">
        <w:rPr>
          <w:sz w:val="28"/>
          <w:szCs w:val="28"/>
          <w:lang w:val="en-US"/>
        </w:rPr>
        <w:t>xulq-atvordir</w:t>
      </w:r>
      <w:proofErr w:type="spellEnd"/>
      <w:r w:rsidRPr="00BB569D">
        <w:rPr>
          <w:sz w:val="28"/>
          <w:szCs w:val="28"/>
          <w:lang w:val="en-US"/>
        </w:rPr>
        <w:t xml:space="preserve">. </w:t>
      </w:r>
    </w:p>
    <w:p w14:paraId="7189721E" w14:textId="77777777" w:rsidR="00BB569D" w:rsidRPr="00BB569D" w:rsidRDefault="00BB569D" w:rsidP="00BB569D">
      <w:pPr>
        <w:spacing w:line="360" w:lineRule="auto"/>
        <w:ind w:firstLine="540"/>
        <w:rPr>
          <w:sz w:val="28"/>
          <w:szCs w:val="28"/>
          <w:lang w:val="en-US"/>
        </w:rPr>
      </w:pPr>
      <w:r w:rsidRPr="00BB569D">
        <w:rPr>
          <w:sz w:val="28"/>
          <w:szCs w:val="28"/>
          <w:lang w:val="uz-Cyrl-UZ"/>
        </w:rPr>
        <w:t>3.</w:t>
      </w:r>
      <w:r w:rsidRPr="00BB569D">
        <w:rPr>
          <w:sz w:val="28"/>
          <w:szCs w:val="28"/>
          <w:lang w:val="en-US"/>
        </w:rPr>
        <w:t xml:space="preserve"> </w:t>
      </w:r>
      <w:proofErr w:type="spellStart"/>
      <w:r w:rsidRPr="00BB569D">
        <w:rPr>
          <w:sz w:val="28"/>
          <w:szCs w:val="28"/>
          <w:lang w:val="en-US"/>
        </w:rPr>
        <w:t>Madaniyat</w:t>
      </w:r>
      <w:proofErr w:type="spellEnd"/>
      <w:r w:rsidRPr="00BB569D">
        <w:rPr>
          <w:sz w:val="28"/>
          <w:szCs w:val="28"/>
          <w:lang w:val="en-US"/>
        </w:rPr>
        <w:t xml:space="preserve"> – (</w:t>
      </w:r>
      <w:proofErr w:type="spellStart"/>
      <w:r w:rsidRPr="00BB569D">
        <w:rPr>
          <w:sz w:val="28"/>
          <w:szCs w:val="28"/>
          <w:lang w:val="en-US"/>
        </w:rPr>
        <w:t>barbarlardan</w:t>
      </w:r>
      <w:proofErr w:type="spellEnd"/>
      <w:r w:rsidRPr="00BB569D">
        <w:rPr>
          <w:sz w:val="28"/>
          <w:szCs w:val="28"/>
          <w:lang w:val="en-US"/>
        </w:rPr>
        <w:t xml:space="preserve"> </w:t>
      </w:r>
      <w:proofErr w:type="spellStart"/>
      <w:r w:rsidRPr="00BB569D">
        <w:rPr>
          <w:sz w:val="28"/>
          <w:szCs w:val="28"/>
          <w:lang w:val="en-US"/>
        </w:rPr>
        <w:t>farqli</w:t>
      </w:r>
      <w:proofErr w:type="spellEnd"/>
      <w:r w:rsidRPr="00BB569D">
        <w:rPr>
          <w:sz w:val="28"/>
          <w:szCs w:val="28"/>
          <w:lang w:val="en-US"/>
        </w:rPr>
        <w:t xml:space="preserve"> </w:t>
      </w:r>
      <w:proofErr w:type="spellStart"/>
      <w:proofErr w:type="gramStart"/>
      <w:r w:rsidRPr="00BB569D">
        <w:rPr>
          <w:sz w:val="28"/>
          <w:szCs w:val="28"/>
          <w:lang w:val="en-US"/>
        </w:rPr>
        <w:t>o‘</w:t>
      </w:r>
      <w:proofErr w:type="gramEnd"/>
      <w:r w:rsidRPr="00BB569D">
        <w:rPr>
          <w:sz w:val="28"/>
          <w:szCs w:val="28"/>
          <w:lang w:val="en-US"/>
        </w:rPr>
        <w:t>laroq</w:t>
      </w:r>
      <w:proofErr w:type="spellEnd"/>
      <w:r w:rsidRPr="00BB569D">
        <w:rPr>
          <w:sz w:val="28"/>
          <w:szCs w:val="28"/>
          <w:lang w:val="en-US"/>
        </w:rPr>
        <w:t xml:space="preserve">) </w:t>
      </w:r>
      <w:proofErr w:type="spellStart"/>
      <w:r w:rsidRPr="00BB569D">
        <w:rPr>
          <w:sz w:val="28"/>
          <w:szCs w:val="28"/>
          <w:lang w:val="en-US"/>
        </w:rPr>
        <w:t>tamaddundir</w:t>
      </w:r>
      <w:proofErr w:type="spellEnd"/>
      <w:r w:rsidRPr="00BB569D">
        <w:rPr>
          <w:sz w:val="28"/>
          <w:szCs w:val="28"/>
          <w:lang w:val="en-US"/>
        </w:rPr>
        <w:t>.</w:t>
      </w:r>
    </w:p>
    <w:p w14:paraId="40EBE49B" w14:textId="77777777" w:rsidR="00BB569D" w:rsidRPr="00BB569D" w:rsidRDefault="00BB569D" w:rsidP="00BB569D">
      <w:pPr>
        <w:spacing w:line="360" w:lineRule="auto"/>
        <w:ind w:firstLine="540"/>
        <w:jc w:val="both"/>
        <w:rPr>
          <w:sz w:val="28"/>
          <w:szCs w:val="28"/>
          <w:lang w:val="en-US"/>
        </w:rPr>
      </w:pPr>
      <w:r w:rsidRPr="00BB569D">
        <w:rPr>
          <w:sz w:val="28"/>
          <w:szCs w:val="28"/>
          <w:lang w:val="en-US"/>
        </w:rPr>
        <w:t xml:space="preserve">4. </w:t>
      </w:r>
      <w:proofErr w:type="spellStart"/>
      <w:r w:rsidRPr="00BB569D">
        <w:rPr>
          <w:sz w:val="28"/>
          <w:szCs w:val="28"/>
          <w:lang w:val="en-US"/>
        </w:rPr>
        <w:t>Madaniyat</w:t>
      </w:r>
      <w:proofErr w:type="spellEnd"/>
      <w:r w:rsidRPr="00BB569D">
        <w:rPr>
          <w:sz w:val="28"/>
          <w:szCs w:val="28"/>
          <w:lang w:val="en-US"/>
        </w:rPr>
        <w:t xml:space="preserve"> – </w:t>
      </w:r>
      <w:proofErr w:type="spellStart"/>
      <w:r w:rsidRPr="00BB569D">
        <w:rPr>
          <w:sz w:val="28"/>
          <w:szCs w:val="28"/>
          <w:lang w:val="en-US"/>
        </w:rPr>
        <w:t>lisoniy</w:t>
      </w:r>
      <w:proofErr w:type="spellEnd"/>
      <w:r w:rsidRPr="00BB569D">
        <w:rPr>
          <w:sz w:val="28"/>
          <w:szCs w:val="28"/>
          <w:lang w:val="en-US"/>
        </w:rPr>
        <w:t xml:space="preserve"> </w:t>
      </w:r>
      <w:proofErr w:type="spellStart"/>
      <w:r w:rsidRPr="00BB569D">
        <w:rPr>
          <w:sz w:val="28"/>
          <w:szCs w:val="28"/>
          <w:lang w:val="en-US"/>
        </w:rPr>
        <w:t>haamjamiyat</w:t>
      </w:r>
      <w:proofErr w:type="spellEnd"/>
      <w:r w:rsidRPr="00BB569D">
        <w:rPr>
          <w:sz w:val="28"/>
          <w:szCs w:val="28"/>
          <w:lang w:val="en-US"/>
        </w:rPr>
        <w:t xml:space="preserve">, </w:t>
      </w:r>
      <w:proofErr w:type="spellStart"/>
      <w:r w:rsidRPr="00BB569D">
        <w:rPr>
          <w:sz w:val="28"/>
          <w:szCs w:val="28"/>
          <w:lang w:val="en-US"/>
        </w:rPr>
        <w:t>ishonch</w:t>
      </w:r>
      <w:proofErr w:type="spellEnd"/>
      <w:r w:rsidRPr="00BB569D">
        <w:rPr>
          <w:sz w:val="28"/>
          <w:szCs w:val="28"/>
          <w:lang w:val="en-US"/>
        </w:rPr>
        <w:t xml:space="preserve">, </w:t>
      </w:r>
      <w:proofErr w:type="spellStart"/>
      <w:r w:rsidRPr="00BB569D">
        <w:rPr>
          <w:sz w:val="28"/>
          <w:szCs w:val="28"/>
          <w:lang w:val="en-US"/>
        </w:rPr>
        <w:t>qadriyatdir</w:t>
      </w:r>
      <w:proofErr w:type="spellEnd"/>
      <w:r w:rsidRPr="00BB569D">
        <w:rPr>
          <w:sz w:val="28"/>
          <w:szCs w:val="28"/>
          <w:lang w:val="en-US"/>
        </w:rPr>
        <w:t xml:space="preserve"> (</w:t>
      </w:r>
      <w:proofErr w:type="spellStart"/>
      <w:r w:rsidRPr="00BB569D">
        <w:rPr>
          <w:sz w:val="28"/>
          <w:szCs w:val="28"/>
          <w:lang w:val="en-US"/>
        </w:rPr>
        <w:t>har</w:t>
      </w:r>
      <w:proofErr w:type="spellEnd"/>
      <w:r w:rsidRPr="00BB569D">
        <w:rPr>
          <w:sz w:val="28"/>
          <w:szCs w:val="28"/>
          <w:lang w:val="en-US"/>
        </w:rPr>
        <w:t xml:space="preserve"> </w:t>
      </w:r>
      <w:proofErr w:type="spellStart"/>
      <w:r w:rsidRPr="00BB569D">
        <w:rPr>
          <w:sz w:val="28"/>
          <w:szCs w:val="28"/>
          <w:lang w:val="en-US"/>
        </w:rPr>
        <w:t>bir</w:t>
      </w:r>
      <w:proofErr w:type="spellEnd"/>
      <w:r w:rsidRPr="00BB569D">
        <w:rPr>
          <w:sz w:val="28"/>
          <w:szCs w:val="28"/>
          <w:lang w:val="en-US"/>
        </w:rPr>
        <w:t xml:space="preserve"> </w:t>
      </w:r>
      <w:proofErr w:type="spellStart"/>
      <w:r w:rsidRPr="00BB569D">
        <w:rPr>
          <w:sz w:val="28"/>
          <w:szCs w:val="28"/>
          <w:lang w:val="en-US"/>
        </w:rPr>
        <w:t>madaniyat</w:t>
      </w:r>
      <w:proofErr w:type="spellEnd"/>
      <w:r w:rsidRPr="00BB569D">
        <w:rPr>
          <w:sz w:val="28"/>
          <w:szCs w:val="28"/>
          <w:lang w:val="en-US"/>
        </w:rPr>
        <w:t xml:space="preserve"> </w:t>
      </w:r>
      <w:proofErr w:type="spellStart"/>
      <w:r w:rsidRPr="00BB569D">
        <w:rPr>
          <w:sz w:val="28"/>
          <w:szCs w:val="28"/>
          <w:lang w:val="en-US"/>
        </w:rPr>
        <w:t>vakili</w:t>
      </w:r>
      <w:proofErr w:type="spellEnd"/>
      <w:r w:rsidRPr="00BB569D">
        <w:rPr>
          <w:sz w:val="28"/>
          <w:szCs w:val="28"/>
          <w:lang w:val="en-US"/>
        </w:rPr>
        <w:t xml:space="preserve"> </w:t>
      </w:r>
      <w:proofErr w:type="spellStart"/>
      <w:r w:rsidRPr="00BB569D">
        <w:rPr>
          <w:sz w:val="28"/>
          <w:szCs w:val="28"/>
          <w:lang w:val="en-US"/>
        </w:rPr>
        <w:t>bir</w:t>
      </w:r>
      <w:proofErr w:type="spellEnd"/>
      <w:r w:rsidRPr="00BB569D">
        <w:rPr>
          <w:sz w:val="28"/>
          <w:szCs w:val="28"/>
          <w:lang w:val="en-US"/>
        </w:rPr>
        <w:t xml:space="preserve"> </w:t>
      </w:r>
      <w:proofErr w:type="spellStart"/>
      <w:r w:rsidRPr="00BB569D">
        <w:rPr>
          <w:sz w:val="28"/>
          <w:szCs w:val="28"/>
          <w:lang w:val="en-US"/>
        </w:rPr>
        <w:t>tilda</w:t>
      </w:r>
      <w:proofErr w:type="spellEnd"/>
      <w:r w:rsidRPr="00BB569D">
        <w:rPr>
          <w:sz w:val="28"/>
          <w:szCs w:val="28"/>
          <w:lang w:val="en-US"/>
        </w:rPr>
        <w:t xml:space="preserve"> </w:t>
      </w:r>
      <w:proofErr w:type="spellStart"/>
      <w:r w:rsidRPr="00BB569D">
        <w:rPr>
          <w:sz w:val="28"/>
          <w:szCs w:val="28"/>
          <w:lang w:val="en-US"/>
        </w:rPr>
        <w:t>gaplashadi</w:t>
      </w:r>
      <w:proofErr w:type="spellEnd"/>
      <w:r w:rsidRPr="00BB569D">
        <w:rPr>
          <w:sz w:val="28"/>
          <w:szCs w:val="28"/>
          <w:lang w:val="en-US"/>
        </w:rPr>
        <w:t xml:space="preserve">, </w:t>
      </w:r>
      <w:proofErr w:type="spellStart"/>
      <w:r w:rsidRPr="00BB569D">
        <w:rPr>
          <w:sz w:val="28"/>
          <w:szCs w:val="28"/>
          <w:lang w:val="en-US"/>
        </w:rPr>
        <w:t>ayni</w:t>
      </w:r>
      <w:proofErr w:type="spellEnd"/>
      <w:r w:rsidRPr="00BB569D">
        <w:rPr>
          <w:sz w:val="28"/>
          <w:szCs w:val="28"/>
          <w:lang w:val="en-US"/>
        </w:rPr>
        <w:t xml:space="preserve"> </w:t>
      </w:r>
      <w:proofErr w:type="spellStart"/>
      <w:r w:rsidRPr="00BB569D">
        <w:rPr>
          <w:sz w:val="28"/>
          <w:szCs w:val="28"/>
          <w:lang w:val="en-US"/>
        </w:rPr>
        <w:t>an’analarni</w:t>
      </w:r>
      <w:proofErr w:type="spellEnd"/>
      <w:r w:rsidRPr="00BB569D">
        <w:rPr>
          <w:sz w:val="28"/>
          <w:szCs w:val="28"/>
          <w:lang w:val="en-US"/>
        </w:rPr>
        <w:t xml:space="preserve"> </w:t>
      </w:r>
      <w:proofErr w:type="spellStart"/>
      <w:proofErr w:type="gramStart"/>
      <w:r w:rsidRPr="00BB569D">
        <w:rPr>
          <w:sz w:val="28"/>
          <w:szCs w:val="28"/>
          <w:lang w:val="en-US"/>
        </w:rPr>
        <w:t>bo‘</w:t>
      </w:r>
      <w:proofErr w:type="gramEnd"/>
      <w:r w:rsidRPr="00BB569D">
        <w:rPr>
          <w:sz w:val="28"/>
          <w:szCs w:val="28"/>
          <w:lang w:val="en-US"/>
        </w:rPr>
        <w:t>lishadi</w:t>
      </w:r>
      <w:proofErr w:type="spellEnd"/>
      <w:r w:rsidRPr="00BB569D">
        <w:rPr>
          <w:sz w:val="28"/>
          <w:szCs w:val="28"/>
          <w:lang w:val="en-US"/>
        </w:rPr>
        <w:t xml:space="preserve">). </w:t>
      </w:r>
    </w:p>
    <w:p w14:paraId="34ADE3F4" w14:textId="77777777" w:rsidR="00BB569D" w:rsidRPr="00BB569D" w:rsidRDefault="00BB569D" w:rsidP="00BB569D">
      <w:pPr>
        <w:spacing w:line="360" w:lineRule="auto"/>
        <w:ind w:firstLine="540"/>
        <w:jc w:val="both"/>
        <w:rPr>
          <w:sz w:val="28"/>
          <w:szCs w:val="28"/>
          <w:lang w:val="en-US"/>
        </w:rPr>
      </w:pPr>
      <w:r w:rsidRPr="00BB569D">
        <w:rPr>
          <w:sz w:val="28"/>
          <w:szCs w:val="28"/>
          <w:lang w:val="en-US"/>
        </w:rPr>
        <w:t xml:space="preserve">5. </w:t>
      </w:r>
      <w:proofErr w:type="spellStart"/>
      <w:r w:rsidRPr="00BB569D">
        <w:rPr>
          <w:sz w:val="28"/>
          <w:szCs w:val="28"/>
          <w:lang w:val="en-US"/>
        </w:rPr>
        <w:t>Madaniyat</w:t>
      </w:r>
      <w:proofErr w:type="spellEnd"/>
      <w:r w:rsidRPr="00BB569D">
        <w:rPr>
          <w:sz w:val="28"/>
          <w:szCs w:val="28"/>
          <w:lang w:val="en-US"/>
        </w:rPr>
        <w:t xml:space="preserve"> – </w:t>
      </w:r>
      <w:proofErr w:type="spellStart"/>
      <w:r w:rsidRPr="00BB569D">
        <w:rPr>
          <w:sz w:val="28"/>
          <w:szCs w:val="28"/>
          <w:lang w:val="en-US"/>
        </w:rPr>
        <w:t>hukmron</w:t>
      </w:r>
      <w:proofErr w:type="spellEnd"/>
      <w:r w:rsidRPr="00BB569D">
        <w:rPr>
          <w:sz w:val="28"/>
          <w:szCs w:val="28"/>
          <w:lang w:val="en-US"/>
        </w:rPr>
        <w:t xml:space="preserve"> </w:t>
      </w:r>
      <w:proofErr w:type="spellStart"/>
      <w:r w:rsidRPr="00BB569D">
        <w:rPr>
          <w:sz w:val="28"/>
          <w:szCs w:val="28"/>
          <w:lang w:val="en-US"/>
        </w:rPr>
        <w:t>yoki</w:t>
      </w:r>
      <w:proofErr w:type="spellEnd"/>
      <w:r w:rsidRPr="00BB569D">
        <w:rPr>
          <w:sz w:val="28"/>
          <w:szCs w:val="28"/>
          <w:lang w:val="en-US"/>
        </w:rPr>
        <w:t xml:space="preserve"> </w:t>
      </w:r>
      <w:proofErr w:type="spellStart"/>
      <w:proofErr w:type="gramStart"/>
      <w:r w:rsidRPr="00BB569D">
        <w:rPr>
          <w:sz w:val="28"/>
          <w:szCs w:val="28"/>
          <w:lang w:val="en-US"/>
        </w:rPr>
        <w:t>yo‘</w:t>
      </w:r>
      <w:proofErr w:type="gramEnd"/>
      <w:r w:rsidRPr="00BB569D">
        <w:rPr>
          <w:sz w:val="28"/>
          <w:szCs w:val="28"/>
          <w:lang w:val="en-US"/>
        </w:rPr>
        <w:t>lboshlovchi</w:t>
      </w:r>
      <w:proofErr w:type="spellEnd"/>
      <w:r w:rsidRPr="00BB569D">
        <w:rPr>
          <w:sz w:val="28"/>
          <w:szCs w:val="28"/>
          <w:lang w:val="en-US"/>
        </w:rPr>
        <w:t xml:space="preserve"> </w:t>
      </w:r>
      <w:proofErr w:type="spellStart"/>
      <w:r w:rsidRPr="00BB569D">
        <w:rPr>
          <w:sz w:val="28"/>
          <w:szCs w:val="28"/>
          <w:lang w:val="en-US"/>
        </w:rPr>
        <w:t>madaniyatdir</w:t>
      </w:r>
      <w:proofErr w:type="spellEnd"/>
      <w:r w:rsidRPr="00BB569D">
        <w:rPr>
          <w:sz w:val="28"/>
          <w:szCs w:val="28"/>
          <w:lang w:val="en-US"/>
        </w:rPr>
        <w:t xml:space="preserve">. </w:t>
      </w:r>
      <w:proofErr w:type="spellStart"/>
      <w:r w:rsidRPr="00BB569D">
        <w:rPr>
          <w:sz w:val="28"/>
          <w:szCs w:val="28"/>
          <w:lang w:val="en-US"/>
        </w:rPr>
        <w:t>Masalan</w:t>
      </w:r>
      <w:proofErr w:type="spellEnd"/>
      <w:r w:rsidRPr="00BB569D">
        <w:rPr>
          <w:sz w:val="28"/>
          <w:szCs w:val="28"/>
          <w:lang w:val="en-US"/>
        </w:rPr>
        <w:t>, “</w:t>
      </w:r>
      <w:proofErr w:type="spellStart"/>
      <w:r w:rsidRPr="00BB569D">
        <w:rPr>
          <w:sz w:val="28"/>
          <w:szCs w:val="28"/>
          <w:lang w:val="en-US"/>
        </w:rPr>
        <w:t>madaniyat</w:t>
      </w:r>
      <w:proofErr w:type="spellEnd"/>
      <w:r w:rsidRPr="00BB569D">
        <w:rPr>
          <w:sz w:val="28"/>
          <w:szCs w:val="28"/>
          <w:lang w:val="en-US"/>
        </w:rPr>
        <w:t xml:space="preserve"> </w:t>
      </w:r>
      <w:proofErr w:type="spellStart"/>
      <w:r w:rsidRPr="00BB569D">
        <w:rPr>
          <w:sz w:val="28"/>
          <w:szCs w:val="28"/>
          <w:lang w:val="en-US"/>
        </w:rPr>
        <w:t>axloq</w:t>
      </w:r>
      <w:proofErr w:type="spellEnd"/>
      <w:r w:rsidRPr="00BB569D">
        <w:rPr>
          <w:sz w:val="28"/>
          <w:szCs w:val="28"/>
          <w:lang w:val="en-US"/>
        </w:rPr>
        <w:t xml:space="preserve"> </w:t>
      </w:r>
      <w:proofErr w:type="spellStart"/>
      <w:r w:rsidRPr="00BB569D">
        <w:rPr>
          <w:sz w:val="28"/>
          <w:szCs w:val="28"/>
          <w:lang w:val="en-US"/>
        </w:rPr>
        <w:t>va</w:t>
      </w:r>
      <w:proofErr w:type="spellEnd"/>
      <w:r w:rsidRPr="00BB569D">
        <w:rPr>
          <w:sz w:val="28"/>
          <w:szCs w:val="28"/>
          <w:lang w:val="en-US"/>
        </w:rPr>
        <w:t xml:space="preserve"> </w:t>
      </w:r>
      <w:proofErr w:type="spellStart"/>
      <w:r w:rsidRPr="00BB569D">
        <w:rPr>
          <w:sz w:val="28"/>
          <w:szCs w:val="28"/>
          <w:lang w:val="en-US"/>
        </w:rPr>
        <w:t>buzuqlikni</w:t>
      </w:r>
      <w:proofErr w:type="spellEnd"/>
      <w:r w:rsidRPr="00BB569D">
        <w:rPr>
          <w:sz w:val="28"/>
          <w:szCs w:val="28"/>
          <w:lang w:val="en-US"/>
        </w:rPr>
        <w:t xml:space="preserve"> </w:t>
      </w:r>
      <w:proofErr w:type="spellStart"/>
      <w:r w:rsidRPr="00BB569D">
        <w:rPr>
          <w:sz w:val="28"/>
          <w:szCs w:val="28"/>
          <w:lang w:val="en-US"/>
        </w:rPr>
        <w:t>belgilovchi</w:t>
      </w:r>
      <w:proofErr w:type="spellEnd"/>
      <w:r w:rsidRPr="00BB569D">
        <w:rPr>
          <w:sz w:val="28"/>
          <w:szCs w:val="28"/>
          <w:lang w:val="en-US"/>
        </w:rPr>
        <w:t xml:space="preserve"> </w:t>
      </w:r>
      <w:proofErr w:type="spellStart"/>
      <w:r w:rsidRPr="00BB569D">
        <w:rPr>
          <w:sz w:val="28"/>
          <w:szCs w:val="28"/>
          <w:lang w:val="en-US"/>
        </w:rPr>
        <w:t>sinfni</w:t>
      </w:r>
      <w:proofErr w:type="spellEnd"/>
      <w:r w:rsidRPr="00BB569D">
        <w:rPr>
          <w:sz w:val="28"/>
          <w:szCs w:val="28"/>
          <w:lang w:val="en-US"/>
        </w:rPr>
        <w:t xml:space="preserve"> </w:t>
      </w:r>
      <w:proofErr w:type="spellStart"/>
      <w:r w:rsidRPr="00BB569D">
        <w:rPr>
          <w:sz w:val="28"/>
          <w:szCs w:val="28"/>
          <w:lang w:val="en-US"/>
        </w:rPr>
        <w:t>boshqaradi</w:t>
      </w:r>
      <w:proofErr w:type="spellEnd"/>
      <w:r w:rsidRPr="00BB569D">
        <w:rPr>
          <w:sz w:val="28"/>
          <w:szCs w:val="28"/>
          <w:lang w:val="en-US"/>
        </w:rPr>
        <w:t xml:space="preserve">”. </w:t>
      </w:r>
    </w:p>
    <w:p w14:paraId="0E0ED2B9" w14:textId="77777777" w:rsidR="00BB569D" w:rsidRPr="00BB569D" w:rsidRDefault="00BB569D" w:rsidP="00BB569D">
      <w:pPr>
        <w:spacing w:line="360" w:lineRule="auto"/>
        <w:ind w:firstLine="540"/>
        <w:jc w:val="both"/>
        <w:rPr>
          <w:sz w:val="28"/>
          <w:szCs w:val="28"/>
          <w:lang w:val="en-US"/>
        </w:rPr>
      </w:pPr>
      <w:r w:rsidRPr="00BB569D">
        <w:rPr>
          <w:sz w:val="28"/>
          <w:szCs w:val="28"/>
          <w:lang w:val="en-US"/>
        </w:rPr>
        <w:t xml:space="preserve">6.  </w:t>
      </w:r>
      <w:proofErr w:type="spellStart"/>
      <w:r w:rsidRPr="00BB569D">
        <w:rPr>
          <w:sz w:val="28"/>
          <w:szCs w:val="28"/>
          <w:lang w:val="en-US"/>
        </w:rPr>
        <w:t>Madaniyat</w:t>
      </w:r>
      <w:proofErr w:type="spellEnd"/>
      <w:r w:rsidRPr="00BB569D">
        <w:rPr>
          <w:sz w:val="28"/>
          <w:szCs w:val="28"/>
          <w:lang w:val="en-US"/>
        </w:rPr>
        <w:t xml:space="preserve"> – </w:t>
      </w:r>
      <w:proofErr w:type="spellStart"/>
      <w:r w:rsidRPr="00BB569D">
        <w:rPr>
          <w:sz w:val="28"/>
          <w:szCs w:val="28"/>
          <w:lang w:val="en-US"/>
        </w:rPr>
        <w:t>umumiy</w:t>
      </w:r>
      <w:proofErr w:type="spellEnd"/>
      <w:r w:rsidRPr="00BB569D">
        <w:rPr>
          <w:sz w:val="28"/>
          <w:szCs w:val="28"/>
          <w:lang w:val="en-US"/>
        </w:rPr>
        <w:t xml:space="preserve"> </w:t>
      </w:r>
      <w:proofErr w:type="spellStart"/>
      <w:r w:rsidRPr="00BB569D">
        <w:rPr>
          <w:sz w:val="28"/>
          <w:szCs w:val="28"/>
          <w:lang w:val="en-US"/>
        </w:rPr>
        <w:t>va</w:t>
      </w:r>
      <w:proofErr w:type="spellEnd"/>
      <w:r w:rsidRPr="00BB569D">
        <w:rPr>
          <w:sz w:val="28"/>
          <w:szCs w:val="28"/>
          <w:lang w:val="en-US"/>
        </w:rPr>
        <w:t xml:space="preserve"> </w:t>
      </w:r>
      <w:proofErr w:type="spellStart"/>
      <w:proofErr w:type="gramStart"/>
      <w:r w:rsidRPr="00BB569D">
        <w:rPr>
          <w:sz w:val="28"/>
          <w:szCs w:val="28"/>
          <w:lang w:val="en-US"/>
        </w:rPr>
        <w:t>bo‘</w:t>
      </w:r>
      <w:proofErr w:type="gramEnd"/>
      <w:r w:rsidRPr="00BB569D">
        <w:rPr>
          <w:sz w:val="28"/>
          <w:szCs w:val="28"/>
          <w:lang w:val="en-US"/>
        </w:rPr>
        <w:t>lishilmaydigan</w:t>
      </w:r>
      <w:proofErr w:type="spellEnd"/>
      <w:r w:rsidRPr="00BB569D">
        <w:rPr>
          <w:sz w:val="28"/>
          <w:szCs w:val="28"/>
          <w:lang w:val="en-US"/>
        </w:rPr>
        <w:t xml:space="preserve"> </w:t>
      </w:r>
      <w:proofErr w:type="spellStart"/>
      <w:r w:rsidRPr="00BB569D">
        <w:rPr>
          <w:sz w:val="28"/>
          <w:szCs w:val="28"/>
          <w:lang w:val="en-US"/>
        </w:rPr>
        <w:t>narsalar</w:t>
      </w:r>
      <w:proofErr w:type="spellEnd"/>
      <w:r w:rsidRPr="00BB569D">
        <w:rPr>
          <w:sz w:val="28"/>
          <w:szCs w:val="28"/>
          <w:lang w:val="en-US"/>
        </w:rPr>
        <w:t xml:space="preserve"> </w:t>
      </w:r>
      <w:proofErr w:type="spellStart"/>
      <w:r w:rsidRPr="00BB569D">
        <w:rPr>
          <w:sz w:val="28"/>
          <w:szCs w:val="28"/>
          <w:lang w:val="en-US"/>
        </w:rPr>
        <w:t>orasidagi</w:t>
      </w:r>
      <w:proofErr w:type="spellEnd"/>
      <w:r w:rsidRPr="00BB569D">
        <w:rPr>
          <w:sz w:val="28"/>
          <w:szCs w:val="28"/>
          <w:lang w:val="en-US"/>
        </w:rPr>
        <w:t xml:space="preserve"> </w:t>
      </w:r>
      <w:proofErr w:type="spellStart"/>
      <w:r w:rsidRPr="00BB569D">
        <w:rPr>
          <w:sz w:val="28"/>
          <w:szCs w:val="28"/>
          <w:lang w:val="en-US"/>
        </w:rPr>
        <w:t>tangliklarni</w:t>
      </w:r>
      <w:proofErr w:type="spellEnd"/>
      <w:r w:rsidRPr="00BB569D">
        <w:rPr>
          <w:sz w:val="28"/>
          <w:szCs w:val="28"/>
          <w:lang w:val="en-US"/>
        </w:rPr>
        <w:t xml:space="preserve"> </w:t>
      </w:r>
      <w:proofErr w:type="spellStart"/>
      <w:r w:rsidRPr="00BB569D">
        <w:rPr>
          <w:sz w:val="28"/>
          <w:szCs w:val="28"/>
          <w:lang w:val="en-US"/>
        </w:rPr>
        <w:t>o‘zgartiradi</w:t>
      </w:r>
      <w:proofErr w:type="spellEnd"/>
      <w:r w:rsidRPr="00BB569D">
        <w:rPr>
          <w:rStyle w:val="ae"/>
          <w:sz w:val="28"/>
          <w:szCs w:val="28"/>
          <w:lang w:val="en-US"/>
        </w:rPr>
        <w:footnoteReference w:id="1"/>
      </w:r>
      <w:r w:rsidRPr="00BB569D">
        <w:rPr>
          <w:sz w:val="28"/>
          <w:szCs w:val="28"/>
          <w:lang w:val="en-US"/>
        </w:rPr>
        <w:t xml:space="preserve">.  </w:t>
      </w:r>
    </w:p>
    <w:p w14:paraId="69B6B6D5" w14:textId="77777777" w:rsidR="00BB569D" w:rsidRPr="00BB569D" w:rsidRDefault="00BB569D" w:rsidP="00BB569D">
      <w:pPr>
        <w:autoSpaceDE w:val="0"/>
        <w:autoSpaceDN w:val="0"/>
        <w:adjustRightInd w:val="0"/>
        <w:spacing w:line="360" w:lineRule="auto"/>
        <w:ind w:firstLine="540"/>
        <w:jc w:val="both"/>
        <w:rPr>
          <w:rFonts w:eastAsia="Times New Roman"/>
          <w:sz w:val="28"/>
          <w:szCs w:val="28"/>
          <w:lang w:val="en-US" w:eastAsia="ru-RU"/>
        </w:rPr>
      </w:pPr>
      <w:proofErr w:type="spellStart"/>
      <w:proofErr w:type="gramStart"/>
      <w:r w:rsidRPr="00BB569D">
        <w:rPr>
          <w:rFonts w:eastAsia="Times New Roman"/>
          <w:sz w:val="28"/>
          <w:szCs w:val="28"/>
          <w:lang w:val="en-US" w:eastAsia="ru-RU"/>
        </w:rPr>
        <w:t>J.Honigman</w:t>
      </w:r>
      <w:proofErr w:type="spellEnd"/>
      <w:proofErr w:type="gram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madaniyat</w:t>
      </w:r>
      <w:proofErr w:type="spellEnd"/>
      <w:r w:rsidRPr="00BB569D">
        <w:rPr>
          <w:rFonts w:eastAsia="Times New Roman"/>
          <w:sz w:val="28"/>
          <w:szCs w:val="28"/>
          <w:lang w:val="en-US" w:eastAsia="ru-RU"/>
        </w:rPr>
        <w:t xml:space="preserve">” termini </w:t>
      </w:r>
      <w:proofErr w:type="spellStart"/>
      <w:r w:rsidRPr="00BB569D">
        <w:rPr>
          <w:rFonts w:eastAsia="Times New Roman"/>
          <w:sz w:val="28"/>
          <w:szCs w:val="28"/>
          <w:lang w:val="en-US" w:eastAsia="ru-RU"/>
        </w:rPr>
        <w:t>deganda</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eskimos</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onaning</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bolasiga</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aytgan</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allasi</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yoki</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kask</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xalqida</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onaning</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boladan</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o‘zini</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chetga</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olishga</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intilishi</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Samoada</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yangi</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tug‘ilgan</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go‘dak</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qizcha</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kindigining</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ko‘milishi</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shuningdek</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kundalik</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turmushda</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ishlatiladigan</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musiqiy</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asboblar</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radiopriyomniklar</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ramziy</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narsalar</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bayroqlar</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belgilar</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svetoforlar</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tushunilishini</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qayd</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etadi</w:t>
      </w:r>
      <w:proofErr w:type="spellEnd"/>
      <w:r w:rsidRPr="00BB569D">
        <w:rPr>
          <w:rStyle w:val="ae"/>
          <w:rFonts w:eastAsia="Times New Roman"/>
          <w:sz w:val="28"/>
          <w:szCs w:val="28"/>
          <w:lang w:val="en-US" w:eastAsia="ru-RU"/>
        </w:rPr>
        <w:footnoteReference w:id="2"/>
      </w:r>
      <w:r w:rsidRPr="00BB569D">
        <w:rPr>
          <w:rFonts w:eastAsia="Times New Roman"/>
          <w:sz w:val="28"/>
          <w:szCs w:val="28"/>
          <w:lang w:val="en-US" w:eastAsia="ru-RU"/>
        </w:rPr>
        <w:t>.</w:t>
      </w:r>
    </w:p>
    <w:p w14:paraId="2190E8FD" w14:textId="77777777" w:rsidR="00BB569D" w:rsidRPr="00BB569D" w:rsidRDefault="00BB569D" w:rsidP="00BB569D">
      <w:pPr>
        <w:autoSpaceDE w:val="0"/>
        <w:autoSpaceDN w:val="0"/>
        <w:adjustRightInd w:val="0"/>
        <w:spacing w:line="360" w:lineRule="auto"/>
        <w:ind w:firstLine="705"/>
        <w:jc w:val="both"/>
        <w:rPr>
          <w:rFonts w:eastAsia="Times New Roman"/>
          <w:sz w:val="28"/>
          <w:szCs w:val="28"/>
          <w:lang w:val="en-US" w:eastAsia="ru-RU"/>
        </w:rPr>
      </w:pPr>
      <w:r w:rsidRPr="00BB569D">
        <w:rPr>
          <w:rFonts w:eastAsia="Times New Roman"/>
          <w:sz w:val="28"/>
          <w:szCs w:val="28"/>
          <w:lang w:val="en-US" w:eastAsia="ru-RU"/>
        </w:rPr>
        <w:t xml:space="preserve"> E. </w:t>
      </w:r>
      <w:proofErr w:type="spellStart"/>
      <w:r w:rsidRPr="00BB569D">
        <w:rPr>
          <w:rFonts w:eastAsia="Times New Roman"/>
          <w:sz w:val="28"/>
          <w:szCs w:val="28"/>
          <w:lang w:val="en-US" w:eastAsia="ru-RU"/>
        </w:rPr>
        <w:t>Sepirning</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Tilshunoslik</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va</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madaniyatshunoslik</w:t>
      </w:r>
      <w:proofErr w:type="spellEnd"/>
      <w:r w:rsidRPr="00BB569D">
        <w:rPr>
          <w:rFonts w:eastAsia="Times New Roman"/>
          <w:sz w:val="28"/>
          <w:szCs w:val="28"/>
          <w:lang w:val="en-US" w:eastAsia="ru-RU"/>
        </w:rPr>
        <w:t xml:space="preserve"> </w:t>
      </w:r>
      <w:proofErr w:type="spellStart"/>
      <w:proofErr w:type="gramStart"/>
      <w:r w:rsidRPr="00BB569D">
        <w:rPr>
          <w:rFonts w:eastAsia="Times New Roman"/>
          <w:sz w:val="28"/>
          <w:szCs w:val="28"/>
          <w:lang w:val="en-US" w:eastAsia="ru-RU"/>
        </w:rPr>
        <w:t>bo‘</w:t>
      </w:r>
      <w:proofErr w:type="gramEnd"/>
      <w:r w:rsidRPr="00BB569D">
        <w:rPr>
          <w:rFonts w:eastAsia="Times New Roman"/>
          <w:sz w:val="28"/>
          <w:szCs w:val="28"/>
          <w:lang w:val="en-US" w:eastAsia="ru-RU"/>
        </w:rPr>
        <w:t>yicha</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tanlangan</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asarlari</w:t>
      </w:r>
      <w:proofErr w:type="spellEnd"/>
      <w:r w:rsidRPr="00BB569D">
        <w:rPr>
          <w:rFonts w:eastAsia="Times New Roman"/>
          <w:sz w:val="28"/>
          <w:szCs w:val="28"/>
          <w:lang w:val="en-US" w:eastAsia="ru-RU"/>
        </w:rPr>
        <w:t xml:space="preserve">” </w:t>
      </w:r>
      <w:r w:rsidRPr="00BB569D">
        <w:rPr>
          <w:sz w:val="28"/>
          <w:szCs w:val="28"/>
          <w:lang w:val="uz-Cyrl-UZ"/>
        </w:rPr>
        <w:t xml:space="preserve">(“Избранные труды по языкознанию и культурологии” </w:t>
      </w:r>
      <w:r w:rsidRPr="00BB569D">
        <w:rPr>
          <w:rFonts w:eastAsia="Times New Roman"/>
          <w:sz w:val="28"/>
          <w:szCs w:val="28"/>
          <w:lang w:val="en-US" w:eastAsia="ru-RU"/>
        </w:rPr>
        <w:t xml:space="preserve"> M., 1993)da </w:t>
      </w:r>
      <w:r w:rsidRPr="00BB569D">
        <w:rPr>
          <w:rFonts w:eastAsia="Times New Roman"/>
          <w:sz w:val="28"/>
          <w:szCs w:val="28"/>
          <w:lang w:val="en-US" w:eastAsia="ru-RU"/>
        </w:rPr>
        <w:lastRenderedPageBreak/>
        <w:t>“</w:t>
      </w:r>
      <w:proofErr w:type="spellStart"/>
      <w:r w:rsidRPr="00BB569D">
        <w:rPr>
          <w:rFonts w:eastAsia="Times New Roman"/>
          <w:sz w:val="28"/>
          <w:szCs w:val="28"/>
          <w:lang w:val="en-US" w:eastAsia="ru-RU"/>
        </w:rPr>
        <w:t>madaniyat</w:t>
      </w:r>
      <w:proofErr w:type="spellEnd"/>
      <w:r w:rsidRPr="00BB569D">
        <w:rPr>
          <w:rFonts w:eastAsia="Times New Roman"/>
          <w:sz w:val="28"/>
          <w:szCs w:val="28"/>
          <w:lang w:val="en-US" w:eastAsia="ru-RU"/>
        </w:rPr>
        <w:t xml:space="preserve"> – </w:t>
      </w:r>
      <w:proofErr w:type="spellStart"/>
      <w:r w:rsidRPr="00BB569D">
        <w:rPr>
          <w:rFonts w:eastAsia="Times New Roman"/>
          <w:sz w:val="28"/>
          <w:szCs w:val="28"/>
          <w:lang w:val="en-US" w:eastAsia="ru-RU"/>
        </w:rPr>
        <w:t>turmush</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tarzimizni</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tavsiflovchi</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ijtimoiy</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meros</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qilib</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olingan</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amaliy</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malakalar</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va</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g‘oyalar</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majmuyi</w:t>
      </w:r>
      <w:proofErr w:type="spellEnd"/>
      <w:r w:rsidRPr="00BB569D">
        <w:rPr>
          <w:rFonts w:eastAsia="Times New Roman"/>
          <w:sz w:val="28"/>
          <w:szCs w:val="28"/>
          <w:lang w:val="en-US" w:eastAsia="ru-RU"/>
        </w:rPr>
        <w:t>” (185-bet)</w:t>
      </w:r>
      <w:r w:rsidRPr="00BB569D">
        <w:rPr>
          <w:rStyle w:val="ae"/>
          <w:rFonts w:eastAsia="Times New Roman"/>
          <w:sz w:val="28"/>
          <w:szCs w:val="28"/>
          <w:lang w:val="en-US" w:eastAsia="ru-RU"/>
        </w:rPr>
        <w:footnoteReference w:id="3"/>
      </w:r>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sifatida</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tavsiflangan</w:t>
      </w:r>
      <w:proofErr w:type="spellEnd"/>
      <w:r w:rsidRPr="00BB569D">
        <w:rPr>
          <w:rFonts w:eastAsia="Times New Roman"/>
          <w:sz w:val="28"/>
          <w:szCs w:val="28"/>
          <w:lang w:val="en-US" w:eastAsia="ru-RU"/>
        </w:rPr>
        <w:t xml:space="preserve">: </w:t>
      </w:r>
    </w:p>
    <w:p w14:paraId="4F47030F" w14:textId="77777777" w:rsidR="00BB569D" w:rsidRPr="00BB569D" w:rsidRDefault="00BB569D" w:rsidP="00BB569D">
      <w:pPr>
        <w:autoSpaceDE w:val="0"/>
        <w:autoSpaceDN w:val="0"/>
        <w:adjustRightInd w:val="0"/>
        <w:spacing w:line="360" w:lineRule="auto"/>
        <w:ind w:firstLine="705"/>
        <w:jc w:val="both"/>
        <w:rPr>
          <w:rFonts w:eastAsia="Times New Roman"/>
          <w:sz w:val="28"/>
          <w:szCs w:val="28"/>
          <w:lang w:val="en-US" w:eastAsia="ru-RU"/>
        </w:rPr>
      </w:pPr>
      <w:r w:rsidRPr="00BB569D">
        <w:rPr>
          <w:rFonts w:eastAsia="Times New Roman"/>
          <w:sz w:val="28"/>
          <w:szCs w:val="28"/>
          <w:lang w:val="en-US" w:eastAsia="ru-RU"/>
        </w:rPr>
        <w:t xml:space="preserve">  </w:t>
      </w:r>
    </w:p>
    <w:p w14:paraId="724D256C" w14:textId="77777777" w:rsidR="00BB569D" w:rsidRPr="00BB569D" w:rsidRDefault="00BB569D" w:rsidP="00BB569D">
      <w:pPr>
        <w:autoSpaceDE w:val="0"/>
        <w:autoSpaceDN w:val="0"/>
        <w:adjustRightInd w:val="0"/>
        <w:spacing w:line="360" w:lineRule="auto"/>
        <w:ind w:firstLine="705"/>
        <w:jc w:val="both"/>
        <w:rPr>
          <w:rFonts w:eastAsia="Times New Roman"/>
          <w:sz w:val="28"/>
          <w:szCs w:val="28"/>
          <w:lang w:val="en-US" w:eastAsia="ru-RU"/>
        </w:rPr>
      </w:pPr>
      <w:r w:rsidRPr="00BB569D">
        <w:rPr>
          <w:rFonts w:eastAsia="Times New Roman"/>
          <w:noProof/>
          <w:sz w:val="28"/>
          <w:szCs w:val="28"/>
          <w:lang w:eastAsia="ru-RU"/>
        </w:rPr>
        <w:drawing>
          <wp:inline distT="0" distB="0" distL="0" distR="0" wp14:anchorId="6AEC8D30" wp14:editId="0FF15118">
            <wp:extent cx="4629785" cy="1805940"/>
            <wp:effectExtent l="0" t="0" r="0" b="0"/>
            <wp:docPr id="4" name="Схема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14A18B4F" w14:textId="77777777" w:rsidR="00BB569D" w:rsidRPr="00BB569D" w:rsidRDefault="00BB569D" w:rsidP="00BB569D">
      <w:pPr>
        <w:autoSpaceDE w:val="0"/>
        <w:autoSpaceDN w:val="0"/>
        <w:adjustRightInd w:val="0"/>
        <w:spacing w:line="360" w:lineRule="auto"/>
        <w:ind w:firstLine="705"/>
        <w:jc w:val="both"/>
        <w:rPr>
          <w:rFonts w:eastAsia="Times New Roman"/>
          <w:sz w:val="28"/>
          <w:szCs w:val="28"/>
          <w:lang w:val="en-US" w:eastAsia="ru-RU"/>
        </w:rPr>
      </w:pPr>
      <w:proofErr w:type="spellStart"/>
      <w:proofErr w:type="gramStart"/>
      <w:r w:rsidRPr="00BB569D">
        <w:rPr>
          <w:rFonts w:eastAsia="Times New Roman"/>
          <w:sz w:val="28"/>
          <w:szCs w:val="28"/>
          <w:lang w:val="en-US" w:eastAsia="ru-RU"/>
        </w:rPr>
        <w:t>E.Sepirning</w:t>
      </w:r>
      <w:proofErr w:type="spellEnd"/>
      <w:proofErr w:type="gram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boshqa</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bir</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talqiniga</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ko‘ra</w:t>
      </w:r>
      <w:proofErr w:type="spellEnd"/>
      <w:r w:rsidRPr="00BB569D">
        <w:rPr>
          <w:rFonts w:eastAsia="Times New Roman"/>
          <w:sz w:val="28"/>
          <w:szCs w:val="28"/>
          <w:lang w:val="en-US" w:eastAsia="ru-RU"/>
        </w:rPr>
        <w:t>, “</w:t>
      </w:r>
      <w:proofErr w:type="spellStart"/>
      <w:r w:rsidRPr="00BB569D">
        <w:rPr>
          <w:rFonts w:eastAsia="Times New Roman"/>
          <w:sz w:val="28"/>
          <w:szCs w:val="28"/>
          <w:lang w:val="en-US" w:eastAsia="ru-RU"/>
        </w:rPr>
        <w:t>madaniyat</w:t>
      </w:r>
      <w:proofErr w:type="spellEnd"/>
      <w:r w:rsidRPr="00BB569D">
        <w:rPr>
          <w:rFonts w:eastAsia="Times New Roman"/>
          <w:sz w:val="28"/>
          <w:szCs w:val="28"/>
          <w:lang w:val="en-US" w:eastAsia="ru-RU"/>
        </w:rPr>
        <w:t xml:space="preserve"> – </w:t>
      </w:r>
      <w:proofErr w:type="spellStart"/>
      <w:r w:rsidRPr="00BB569D">
        <w:rPr>
          <w:rFonts w:eastAsia="Times New Roman"/>
          <w:sz w:val="28"/>
          <w:szCs w:val="28"/>
          <w:lang w:val="en-US" w:eastAsia="ru-RU"/>
        </w:rPr>
        <w:t>jamiyat</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tomonidan</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amalga</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oshiriladigan</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qadriyatlarning</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tanlab</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olinishi</w:t>
      </w:r>
      <w:proofErr w:type="spellEnd"/>
      <w:r w:rsidRPr="00BB569D">
        <w:rPr>
          <w:rFonts w:eastAsia="Times New Roman"/>
          <w:sz w:val="28"/>
          <w:szCs w:val="28"/>
          <w:lang w:val="en-US" w:eastAsia="ru-RU"/>
        </w:rPr>
        <w:t>” (193-bet). “</w:t>
      </w:r>
      <w:proofErr w:type="spellStart"/>
      <w:r w:rsidRPr="00BB569D">
        <w:rPr>
          <w:rFonts w:eastAsia="Times New Roman"/>
          <w:sz w:val="28"/>
          <w:szCs w:val="28"/>
          <w:lang w:val="en-US" w:eastAsia="ru-RU"/>
        </w:rPr>
        <w:t>Madaniyat</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xatti-harakatlar</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bilan</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qiyoslanadi</w:t>
      </w:r>
      <w:proofErr w:type="spellEnd"/>
      <w:r w:rsidRPr="00BB569D">
        <w:rPr>
          <w:rFonts w:eastAsia="Times New Roman"/>
          <w:sz w:val="28"/>
          <w:szCs w:val="28"/>
          <w:lang w:val="en-US" w:eastAsia="ru-RU"/>
        </w:rPr>
        <w:t>” (207-bet):</w:t>
      </w:r>
    </w:p>
    <w:p w14:paraId="146A1EE8" w14:textId="77777777" w:rsidR="00BB569D" w:rsidRPr="00BB569D" w:rsidRDefault="00BB569D" w:rsidP="00BB569D">
      <w:pPr>
        <w:autoSpaceDE w:val="0"/>
        <w:autoSpaceDN w:val="0"/>
        <w:adjustRightInd w:val="0"/>
        <w:spacing w:line="360" w:lineRule="auto"/>
        <w:ind w:firstLine="705"/>
        <w:jc w:val="both"/>
        <w:rPr>
          <w:rFonts w:eastAsia="Times New Roman"/>
          <w:sz w:val="28"/>
          <w:szCs w:val="28"/>
          <w:lang w:val="en-US" w:eastAsia="ru-RU"/>
        </w:rPr>
      </w:pPr>
    </w:p>
    <w:p w14:paraId="46306F84" w14:textId="77777777" w:rsidR="00BB569D" w:rsidRPr="00BB569D" w:rsidRDefault="00BB569D" w:rsidP="00BB569D">
      <w:pPr>
        <w:autoSpaceDE w:val="0"/>
        <w:autoSpaceDN w:val="0"/>
        <w:adjustRightInd w:val="0"/>
        <w:spacing w:line="360" w:lineRule="auto"/>
        <w:ind w:firstLine="705"/>
        <w:jc w:val="both"/>
        <w:rPr>
          <w:rFonts w:eastAsia="Times New Roman"/>
          <w:noProof/>
          <w:sz w:val="28"/>
          <w:szCs w:val="28"/>
          <w:lang w:eastAsia="ru-RU"/>
        </w:rPr>
      </w:pPr>
      <w:r w:rsidRPr="00BB569D">
        <w:rPr>
          <w:rFonts w:eastAsia="Times New Roman"/>
          <w:sz w:val="28"/>
          <w:szCs w:val="28"/>
          <w:lang w:val="en-US" w:eastAsia="ru-RU"/>
        </w:rPr>
        <w:tab/>
      </w:r>
      <w:r w:rsidRPr="00BB569D">
        <w:rPr>
          <w:rFonts w:eastAsia="Times New Roman"/>
          <w:sz w:val="28"/>
          <w:szCs w:val="28"/>
          <w:lang w:val="en-US" w:eastAsia="ru-RU"/>
        </w:rPr>
        <w:tab/>
      </w:r>
      <w:r w:rsidRPr="00BB569D">
        <w:rPr>
          <w:rFonts w:eastAsia="Times New Roman"/>
          <w:sz w:val="28"/>
          <w:szCs w:val="28"/>
          <w:lang w:val="en-US" w:eastAsia="ru-RU"/>
        </w:rPr>
        <w:tab/>
      </w:r>
      <w:r w:rsidRPr="00BB569D">
        <w:rPr>
          <w:rFonts w:eastAsia="Times New Roman"/>
          <w:noProof/>
          <w:sz w:val="28"/>
          <w:szCs w:val="28"/>
          <w:lang w:eastAsia="ru-RU"/>
        </w:rPr>
        <w:drawing>
          <wp:inline distT="0" distB="0" distL="0" distR="0" wp14:anchorId="37C0BEE4" wp14:editId="7867FB01">
            <wp:extent cx="3272155" cy="1551305"/>
            <wp:effectExtent l="0" t="215900" r="4445" b="61595"/>
            <wp:docPr id="5" name="Схема 1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B32EE7F" w14:textId="77777777" w:rsidR="00BB569D" w:rsidRPr="00BB569D" w:rsidRDefault="00BB569D" w:rsidP="00BB569D">
      <w:pPr>
        <w:autoSpaceDE w:val="0"/>
        <w:autoSpaceDN w:val="0"/>
        <w:adjustRightInd w:val="0"/>
        <w:spacing w:line="360" w:lineRule="auto"/>
        <w:ind w:firstLine="705"/>
        <w:jc w:val="both"/>
        <w:rPr>
          <w:rFonts w:eastAsia="Times New Roman"/>
          <w:noProof/>
          <w:sz w:val="28"/>
          <w:szCs w:val="28"/>
          <w:lang w:eastAsia="ru-RU"/>
        </w:rPr>
      </w:pPr>
    </w:p>
    <w:p w14:paraId="7BF46C47" w14:textId="77777777" w:rsidR="00BB569D" w:rsidRPr="00BB569D" w:rsidRDefault="00BB569D" w:rsidP="00BB569D">
      <w:pPr>
        <w:autoSpaceDE w:val="0"/>
        <w:autoSpaceDN w:val="0"/>
        <w:adjustRightInd w:val="0"/>
        <w:spacing w:line="360" w:lineRule="auto"/>
        <w:ind w:firstLine="705"/>
        <w:jc w:val="both"/>
        <w:rPr>
          <w:rFonts w:eastAsia="Times New Roman"/>
          <w:sz w:val="28"/>
          <w:szCs w:val="28"/>
          <w:lang w:val="en-US" w:eastAsia="ru-RU"/>
        </w:rPr>
      </w:pPr>
      <w:proofErr w:type="spellStart"/>
      <w:r w:rsidRPr="00BB569D">
        <w:rPr>
          <w:rFonts w:eastAsia="Times New Roman"/>
          <w:sz w:val="28"/>
          <w:szCs w:val="28"/>
          <w:lang w:val="en-US" w:eastAsia="ru-RU"/>
        </w:rPr>
        <w:t>Madaniyat</w:t>
      </w:r>
      <w:proofErr w:type="spellEnd"/>
      <w:r w:rsidRPr="00BB569D">
        <w:rPr>
          <w:rFonts w:eastAsia="Times New Roman"/>
          <w:sz w:val="28"/>
          <w:szCs w:val="28"/>
          <w:lang w:eastAsia="ru-RU"/>
        </w:rPr>
        <w:t xml:space="preserve"> – </w:t>
      </w:r>
      <w:proofErr w:type="spellStart"/>
      <w:r w:rsidRPr="00BB569D">
        <w:rPr>
          <w:rFonts w:eastAsia="Times New Roman"/>
          <w:sz w:val="28"/>
          <w:szCs w:val="28"/>
          <w:lang w:val="en-US" w:eastAsia="ru-RU"/>
        </w:rPr>
        <w:t>jamiyat</w:t>
      </w:r>
      <w:proofErr w:type="spellEnd"/>
      <w:r w:rsidRPr="00BB569D">
        <w:rPr>
          <w:rFonts w:eastAsia="Times New Roman"/>
          <w:sz w:val="28"/>
          <w:szCs w:val="28"/>
          <w:lang w:eastAsia="ru-RU"/>
        </w:rPr>
        <w:t xml:space="preserve">, </w:t>
      </w:r>
      <w:proofErr w:type="spellStart"/>
      <w:r w:rsidRPr="00BB569D">
        <w:rPr>
          <w:rFonts w:eastAsia="Times New Roman"/>
          <w:sz w:val="28"/>
          <w:szCs w:val="28"/>
          <w:lang w:val="en-US" w:eastAsia="ru-RU"/>
        </w:rPr>
        <w:t>inson</w:t>
      </w:r>
      <w:proofErr w:type="spellEnd"/>
      <w:r w:rsidRPr="00BB569D">
        <w:rPr>
          <w:rFonts w:eastAsia="Times New Roman"/>
          <w:sz w:val="28"/>
          <w:szCs w:val="28"/>
          <w:lang w:eastAsia="ru-RU"/>
        </w:rPr>
        <w:t xml:space="preserve"> </w:t>
      </w:r>
      <w:proofErr w:type="spellStart"/>
      <w:r w:rsidRPr="00BB569D">
        <w:rPr>
          <w:rFonts w:eastAsia="Times New Roman"/>
          <w:sz w:val="28"/>
          <w:szCs w:val="28"/>
          <w:lang w:val="en-US" w:eastAsia="ru-RU"/>
        </w:rPr>
        <w:t>ijodiy</w:t>
      </w:r>
      <w:proofErr w:type="spellEnd"/>
      <w:r w:rsidRPr="00BB569D">
        <w:rPr>
          <w:rFonts w:eastAsia="Times New Roman"/>
          <w:sz w:val="28"/>
          <w:szCs w:val="28"/>
          <w:lang w:eastAsia="ru-RU"/>
        </w:rPr>
        <w:t xml:space="preserve"> </w:t>
      </w:r>
      <w:proofErr w:type="spellStart"/>
      <w:r w:rsidRPr="00BB569D">
        <w:rPr>
          <w:rFonts w:eastAsia="Times New Roman"/>
          <w:sz w:val="28"/>
          <w:szCs w:val="28"/>
          <w:lang w:val="en-US" w:eastAsia="ru-RU"/>
        </w:rPr>
        <w:t>kuch</w:t>
      </w:r>
      <w:proofErr w:type="spellEnd"/>
      <w:r w:rsidRPr="00BB569D">
        <w:rPr>
          <w:rFonts w:eastAsia="Times New Roman"/>
          <w:sz w:val="28"/>
          <w:szCs w:val="28"/>
          <w:lang w:eastAsia="ru-RU"/>
        </w:rPr>
        <w:t xml:space="preserve"> </w:t>
      </w:r>
      <w:proofErr w:type="spellStart"/>
      <w:r w:rsidRPr="00BB569D">
        <w:rPr>
          <w:rFonts w:eastAsia="Times New Roman"/>
          <w:sz w:val="28"/>
          <w:szCs w:val="28"/>
          <w:lang w:val="en-US" w:eastAsia="ru-RU"/>
        </w:rPr>
        <w:t>va</w:t>
      </w:r>
      <w:proofErr w:type="spellEnd"/>
      <w:r w:rsidRPr="00BB569D">
        <w:rPr>
          <w:rFonts w:eastAsia="Times New Roman"/>
          <w:sz w:val="28"/>
          <w:szCs w:val="28"/>
          <w:lang w:eastAsia="ru-RU"/>
        </w:rPr>
        <w:t xml:space="preserve"> </w:t>
      </w:r>
      <w:proofErr w:type="spellStart"/>
      <w:r w:rsidRPr="00BB569D">
        <w:rPr>
          <w:rFonts w:eastAsia="Times New Roman"/>
          <w:sz w:val="28"/>
          <w:szCs w:val="28"/>
          <w:lang w:val="en-US" w:eastAsia="ru-RU"/>
        </w:rPr>
        <w:t>qobiliyatlari</w:t>
      </w:r>
      <w:proofErr w:type="spellEnd"/>
      <w:r w:rsidRPr="00BB569D">
        <w:rPr>
          <w:rFonts w:eastAsia="Times New Roman"/>
          <w:sz w:val="28"/>
          <w:szCs w:val="28"/>
          <w:lang w:eastAsia="ru-RU"/>
        </w:rPr>
        <w:t xml:space="preserve"> </w:t>
      </w:r>
      <w:proofErr w:type="spellStart"/>
      <w:r w:rsidRPr="00BB569D">
        <w:rPr>
          <w:rFonts w:eastAsia="Times New Roman"/>
          <w:sz w:val="28"/>
          <w:szCs w:val="28"/>
          <w:lang w:val="en-US" w:eastAsia="ru-RU"/>
        </w:rPr>
        <w:t>tarixiy</w:t>
      </w:r>
      <w:proofErr w:type="spellEnd"/>
      <w:r w:rsidRPr="00BB569D">
        <w:rPr>
          <w:rFonts w:eastAsia="Times New Roman"/>
          <w:sz w:val="28"/>
          <w:szCs w:val="28"/>
          <w:lang w:eastAsia="ru-RU"/>
        </w:rPr>
        <w:t xml:space="preserve"> </w:t>
      </w:r>
      <w:proofErr w:type="spellStart"/>
      <w:r w:rsidRPr="00BB569D">
        <w:rPr>
          <w:rFonts w:eastAsia="Times New Roman"/>
          <w:sz w:val="28"/>
          <w:szCs w:val="28"/>
          <w:lang w:val="en-US" w:eastAsia="ru-RU"/>
        </w:rPr>
        <w:t>taraqqiyotining</w:t>
      </w:r>
      <w:proofErr w:type="spellEnd"/>
      <w:r w:rsidRPr="00BB569D">
        <w:rPr>
          <w:rFonts w:eastAsia="Times New Roman"/>
          <w:sz w:val="28"/>
          <w:szCs w:val="28"/>
          <w:lang w:eastAsia="ru-RU"/>
        </w:rPr>
        <w:t xml:space="preserve"> </w:t>
      </w:r>
      <w:proofErr w:type="spellStart"/>
      <w:r w:rsidRPr="00BB569D">
        <w:rPr>
          <w:rFonts w:eastAsia="Times New Roman"/>
          <w:sz w:val="28"/>
          <w:szCs w:val="28"/>
          <w:lang w:val="en-US" w:eastAsia="ru-RU"/>
        </w:rPr>
        <w:t>muayyan</w:t>
      </w:r>
      <w:proofErr w:type="spellEnd"/>
      <w:r w:rsidRPr="00BB569D">
        <w:rPr>
          <w:rFonts w:eastAsia="Times New Roman"/>
          <w:sz w:val="28"/>
          <w:szCs w:val="28"/>
          <w:lang w:eastAsia="ru-RU"/>
        </w:rPr>
        <w:t xml:space="preserve"> </w:t>
      </w:r>
      <w:proofErr w:type="spellStart"/>
      <w:r w:rsidRPr="00BB569D">
        <w:rPr>
          <w:rFonts w:eastAsia="Times New Roman"/>
          <w:sz w:val="28"/>
          <w:szCs w:val="28"/>
          <w:lang w:val="en-US" w:eastAsia="ru-RU"/>
        </w:rPr>
        <w:t>darajasi</w:t>
      </w:r>
      <w:proofErr w:type="spellEnd"/>
      <w:r w:rsidRPr="00BB569D">
        <w:rPr>
          <w:rFonts w:eastAsia="Times New Roman"/>
          <w:sz w:val="28"/>
          <w:szCs w:val="28"/>
          <w:lang w:eastAsia="ru-RU"/>
        </w:rPr>
        <w:t xml:space="preserve">. </w:t>
      </w:r>
      <w:proofErr w:type="spellStart"/>
      <w:r w:rsidRPr="00BB569D">
        <w:rPr>
          <w:rFonts w:eastAsia="Times New Roman"/>
          <w:sz w:val="28"/>
          <w:szCs w:val="28"/>
          <w:lang w:val="en-US" w:eastAsia="ru-RU"/>
        </w:rPr>
        <w:t>Kishilar</w:t>
      </w:r>
      <w:proofErr w:type="spellEnd"/>
      <w:r w:rsidRPr="00BB569D">
        <w:rPr>
          <w:rFonts w:eastAsia="Times New Roman"/>
          <w:sz w:val="28"/>
          <w:szCs w:val="28"/>
          <w:lang w:eastAsia="ru-RU"/>
        </w:rPr>
        <w:t xml:space="preserve"> </w:t>
      </w:r>
      <w:proofErr w:type="spellStart"/>
      <w:r w:rsidRPr="00BB569D">
        <w:rPr>
          <w:rFonts w:eastAsia="Times New Roman"/>
          <w:sz w:val="28"/>
          <w:szCs w:val="28"/>
          <w:lang w:val="en-US" w:eastAsia="ru-RU"/>
        </w:rPr>
        <w:t>hayoti</w:t>
      </w:r>
      <w:proofErr w:type="spellEnd"/>
      <w:r w:rsidRPr="00BB569D">
        <w:rPr>
          <w:rFonts w:eastAsia="Times New Roman"/>
          <w:sz w:val="28"/>
          <w:szCs w:val="28"/>
          <w:lang w:eastAsia="ru-RU"/>
        </w:rPr>
        <w:t xml:space="preserve"> </w:t>
      </w:r>
      <w:proofErr w:type="spellStart"/>
      <w:r w:rsidRPr="00BB569D">
        <w:rPr>
          <w:rFonts w:eastAsia="Times New Roman"/>
          <w:sz w:val="28"/>
          <w:szCs w:val="28"/>
          <w:lang w:val="en-US" w:eastAsia="ru-RU"/>
        </w:rPr>
        <w:t>va</w:t>
      </w:r>
      <w:proofErr w:type="spellEnd"/>
      <w:r w:rsidRPr="00BB569D">
        <w:rPr>
          <w:rFonts w:eastAsia="Times New Roman"/>
          <w:sz w:val="28"/>
          <w:szCs w:val="28"/>
          <w:lang w:eastAsia="ru-RU"/>
        </w:rPr>
        <w:t xml:space="preserve"> </w:t>
      </w:r>
      <w:proofErr w:type="spellStart"/>
      <w:r w:rsidRPr="00BB569D">
        <w:rPr>
          <w:rFonts w:eastAsia="Times New Roman"/>
          <w:sz w:val="28"/>
          <w:szCs w:val="28"/>
          <w:lang w:val="en-US" w:eastAsia="ru-RU"/>
        </w:rPr>
        <w:t>faoliyatining</w:t>
      </w:r>
      <w:proofErr w:type="spellEnd"/>
      <w:r w:rsidRPr="00BB569D">
        <w:rPr>
          <w:rFonts w:eastAsia="Times New Roman"/>
          <w:sz w:val="28"/>
          <w:szCs w:val="28"/>
          <w:lang w:eastAsia="ru-RU"/>
        </w:rPr>
        <w:t xml:space="preserve"> </w:t>
      </w:r>
      <w:proofErr w:type="spellStart"/>
      <w:r w:rsidRPr="00BB569D">
        <w:rPr>
          <w:rFonts w:eastAsia="Times New Roman"/>
          <w:sz w:val="28"/>
          <w:szCs w:val="28"/>
          <w:lang w:val="en-US" w:eastAsia="ru-RU"/>
        </w:rPr>
        <w:t>turli</w:t>
      </w:r>
      <w:proofErr w:type="spellEnd"/>
      <w:r w:rsidRPr="00BB569D">
        <w:rPr>
          <w:rFonts w:eastAsia="Times New Roman"/>
          <w:sz w:val="28"/>
          <w:szCs w:val="28"/>
          <w:lang w:eastAsia="ru-RU"/>
        </w:rPr>
        <w:t xml:space="preserve"> </w:t>
      </w:r>
      <w:proofErr w:type="gramStart"/>
      <w:r w:rsidRPr="00BB569D">
        <w:rPr>
          <w:rFonts w:eastAsia="Times New Roman"/>
          <w:sz w:val="28"/>
          <w:szCs w:val="28"/>
          <w:lang w:val="en-US" w:eastAsia="ru-RU"/>
        </w:rPr>
        <w:t>ko</w:t>
      </w:r>
      <w:r w:rsidRPr="00BB569D">
        <w:rPr>
          <w:rFonts w:eastAsia="Times New Roman"/>
          <w:sz w:val="28"/>
          <w:szCs w:val="28"/>
          <w:lang w:eastAsia="ru-RU"/>
        </w:rPr>
        <w:t>‘</w:t>
      </w:r>
      <w:proofErr w:type="spellStart"/>
      <w:proofErr w:type="gramEnd"/>
      <w:r w:rsidRPr="00BB569D">
        <w:rPr>
          <w:rFonts w:eastAsia="Times New Roman"/>
          <w:sz w:val="28"/>
          <w:szCs w:val="28"/>
          <w:lang w:val="en-US" w:eastAsia="ru-RU"/>
        </w:rPr>
        <w:t>rinishlarida</w:t>
      </w:r>
      <w:proofErr w:type="spellEnd"/>
      <w:r w:rsidRPr="00BB569D">
        <w:rPr>
          <w:rFonts w:eastAsia="Times New Roman"/>
          <w:sz w:val="28"/>
          <w:szCs w:val="28"/>
          <w:lang w:eastAsia="ru-RU"/>
        </w:rPr>
        <w:t xml:space="preserve">, </w:t>
      </w:r>
      <w:proofErr w:type="spellStart"/>
      <w:r w:rsidRPr="00BB569D">
        <w:rPr>
          <w:rFonts w:eastAsia="Times New Roman"/>
          <w:sz w:val="28"/>
          <w:szCs w:val="28"/>
          <w:lang w:val="en-US" w:eastAsia="ru-RU"/>
        </w:rPr>
        <w:t>shuningdek</w:t>
      </w:r>
      <w:proofErr w:type="spellEnd"/>
      <w:r w:rsidRPr="00BB569D">
        <w:rPr>
          <w:rFonts w:eastAsia="Times New Roman"/>
          <w:sz w:val="28"/>
          <w:szCs w:val="28"/>
          <w:lang w:eastAsia="ru-RU"/>
        </w:rPr>
        <w:t xml:space="preserve">, </w:t>
      </w:r>
      <w:proofErr w:type="spellStart"/>
      <w:r w:rsidRPr="00BB569D">
        <w:rPr>
          <w:rFonts w:eastAsia="Times New Roman"/>
          <w:sz w:val="28"/>
          <w:szCs w:val="28"/>
          <w:lang w:val="en-US" w:eastAsia="ru-RU"/>
        </w:rPr>
        <w:t>ular</w:t>
      </w:r>
      <w:proofErr w:type="spellEnd"/>
      <w:r w:rsidRPr="00BB569D">
        <w:rPr>
          <w:rFonts w:eastAsia="Times New Roman"/>
          <w:sz w:val="28"/>
          <w:szCs w:val="28"/>
          <w:lang w:eastAsia="ru-RU"/>
        </w:rPr>
        <w:t xml:space="preserve"> </w:t>
      </w:r>
      <w:proofErr w:type="spellStart"/>
      <w:r w:rsidRPr="00BB569D">
        <w:rPr>
          <w:rFonts w:eastAsia="Times New Roman"/>
          <w:sz w:val="28"/>
          <w:szCs w:val="28"/>
          <w:lang w:val="en-US" w:eastAsia="ru-RU"/>
        </w:rPr>
        <w:t>yaratadigan</w:t>
      </w:r>
      <w:proofErr w:type="spellEnd"/>
      <w:r w:rsidRPr="00BB569D">
        <w:rPr>
          <w:rFonts w:eastAsia="Times New Roman"/>
          <w:sz w:val="28"/>
          <w:szCs w:val="28"/>
          <w:lang w:eastAsia="ru-RU"/>
        </w:rPr>
        <w:t xml:space="preserve"> </w:t>
      </w:r>
      <w:proofErr w:type="spellStart"/>
      <w:r w:rsidRPr="00BB569D">
        <w:rPr>
          <w:rFonts w:eastAsia="Times New Roman"/>
          <w:sz w:val="28"/>
          <w:szCs w:val="28"/>
          <w:lang w:val="en-US" w:eastAsia="ru-RU"/>
        </w:rPr>
        <w:t>moddiy</w:t>
      </w:r>
      <w:proofErr w:type="spellEnd"/>
      <w:r w:rsidRPr="00BB569D">
        <w:rPr>
          <w:rFonts w:eastAsia="Times New Roman"/>
          <w:sz w:val="28"/>
          <w:szCs w:val="28"/>
          <w:lang w:eastAsia="ru-RU"/>
        </w:rPr>
        <w:t xml:space="preserve"> </w:t>
      </w:r>
      <w:proofErr w:type="spellStart"/>
      <w:r w:rsidRPr="00BB569D">
        <w:rPr>
          <w:rFonts w:eastAsia="Times New Roman"/>
          <w:sz w:val="28"/>
          <w:szCs w:val="28"/>
          <w:lang w:val="en-US" w:eastAsia="ru-RU"/>
        </w:rPr>
        <w:t>va</w:t>
      </w:r>
      <w:proofErr w:type="spellEnd"/>
      <w:r w:rsidRPr="00BB569D">
        <w:rPr>
          <w:rFonts w:eastAsia="Times New Roman"/>
          <w:sz w:val="28"/>
          <w:szCs w:val="28"/>
          <w:lang w:eastAsia="ru-RU"/>
        </w:rPr>
        <w:t xml:space="preserve"> </w:t>
      </w:r>
      <w:r w:rsidRPr="00BB569D">
        <w:rPr>
          <w:rFonts w:eastAsia="Times New Roman"/>
          <w:sz w:val="28"/>
          <w:szCs w:val="28"/>
          <w:lang w:val="en-US" w:eastAsia="ru-RU"/>
        </w:rPr>
        <w:t>ma</w:t>
      </w:r>
      <w:r w:rsidRPr="00BB569D">
        <w:rPr>
          <w:rFonts w:eastAsia="Times New Roman"/>
          <w:sz w:val="28"/>
          <w:szCs w:val="28"/>
          <w:lang w:eastAsia="ru-RU"/>
        </w:rPr>
        <w:t>’</w:t>
      </w:r>
      <w:proofErr w:type="spellStart"/>
      <w:r w:rsidRPr="00BB569D">
        <w:rPr>
          <w:rFonts w:eastAsia="Times New Roman"/>
          <w:sz w:val="28"/>
          <w:szCs w:val="28"/>
          <w:lang w:val="en-US" w:eastAsia="ru-RU"/>
        </w:rPr>
        <w:t>naviy</w:t>
      </w:r>
      <w:proofErr w:type="spellEnd"/>
      <w:r w:rsidRPr="00BB569D">
        <w:rPr>
          <w:rFonts w:eastAsia="Times New Roman"/>
          <w:sz w:val="28"/>
          <w:szCs w:val="28"/>
          <w:lang w:eastAsia="ru-RU"/>
        </w:rPr>
        <w:t xml:space="preserve"> </w:t>
      </w:r>
      <w:proofErr w:type="spellStart"/>
      <w:r w:rsidRPr="00BB569D">
        <w:rPr>
          <w:rFonts w:eastAsia="Times New Roman"/>
          <w:sz w:val="28"/>
          <w:szCs w:val="28"/>
          <w:lang w:val="en-US" w:eastAsia="ru-RU"/>
        </w:rPr>
        <w:t>boyliklarda</w:t>
      </w:r>
      <w:proofErr w:type="spellEnd"/>
      <w:r w:rsidRPr="00BB569D">
        <w:rPr>
          <w:rFonts w:eastAsia="Times New Roman"/>
          <w:sz w:val="28"/>
          <w:szCs w:val="28"/>
          <w:lang w:eastAsia="ru-RU"/>
        </w:rPr>
        <w:t xml:space="preserve"> </w:t>
      </w:r>
      <w:proofErr w:type="spellStart"/>
      <w:r w:rsidRPr="00BB569D">
        <w:rPr>
          <w:rFonts w:eastAsia="Times New Roman"/>
          <w:sz w:val="28"/>
          <w:szCs w:val="28"/>
          <w:lang w:val="en-US" w:eastAsia="ru-RU"/>
        </w:rPr>
        <w:t>ifodalanadi</w:t>
      </w:r>
      <w:proofErr w:type="spellEnd"/>
      <w:r w:rsidRPr="00BB569D">
        <w:rPr>
          <w:rFonts w:eastAsia="Times New Roman"/>
          <w:sz w:val="28"/>
          <w:szCs w:val="28"/>
          <w:lang w:eastAsia="ru-RU"/>
        </w:rPr>
        <w:t>. “</w:t>
      </w:r>
      <w:proofErr w:type="spellStart"/>
      <w:r w:rsidRPr="00BB569D">
        <w:rPr>
          <w:rFonts w:eastAsia="Times New Roman"/>
          <w:sz w:val="28"/>
          <w:szCs w:val="28"/>
          <w:lang w:val="en-US" w:eastAsia="ru-RU"/>
        </w:rPr>
        <w:t>Madaniyat</w:t>
      </w:r>
      <w:proofErr w:type="spellEnd"/>
      <w:r w:rsidRPr="00BB569D">
        <w:rPr>
          <w:rFonts w:eastAsia="Times New Roman"/>
          <w:sz w:val="28"/>
          <w:szCs w:val="28"/>
          <w:lang w:eastAsia="ru-RU"/>
        </w:rPr>
        <w:t xml:space="preserve">” </w:t>
      </w:r>
      <w:proofErr w:type="spellStart"/>
      <w:r w:rsidRPr="00BB569D">
        <w:rPr>
          <w:rFonts w:eastAsia="Times New Roman"/>
          <w:sz w:val="28"/>
          <w:szCs w:val="28"/>
          <w:lang w:val="en-US" w:eastAsia="ru-RU"/>
        </w:rPr>
        <w:t>tushunchasi</w:t>
      </w:r>
      <w:proofErr w:type="spellEnd"/>
      <w:r w:rsidRPr="00BB569D">
        <w:rPr>
          <w:rFonts w:eastAsia="Times New Roman"/>
          <w:sz w:val="28"/>
          <w:szCs w:val="28"/>
          <w:lang w:eastAsia="ru-RU"/>
        </w:rPr>
        <w:t xml:space="preserve"> </w:t>
      </w:r>
      <w:proofErr w:type="spellStart"/>
      <w:r w:rsidRPr="00BB569D">
        <w:rPr>
          <w:rFonts w:eastAsia="Times New Roman"/>
          <w:sz w:val="28"/>
          <w:szCs w:val="28"/>
          <w:lang w:val="en-US" w:eastAsia="ru-RU"/>
        </w:rPr>
        <w:t>muayyan</w:t>
      </w:r>
      <w:proofErr w:type="spellEnd"/>
      <w:r w:rsidRPr="00BB569D">
        <w:rPr>
          <w:rFonts w:eastAsia="Times New Roman"/>
          <w:sz w:val="28"/>
          <w:szCs w:val="28"/>
          <w:lang w:eastAsia="ru-RU"/>
        </w:rPr>
        <w:t xml:space="preserve"> </w:t>
      </w:r>
      <w:proofErr w:type="spellStart"/>
      <w:r w:rsidRPr="00BB569D">
        <w:rPr>
          <w:rFonts w:eastAsia="Times New Roman"/>
          <w:sz w:val="28"/>
          <w:szCs w:val="28"/>
          <w:lang w:val="en-US" w:eastAsia="ru-RU"/>
        </w:rPr>
        <w:t>tarixiy</w:t>
      </w:r>
      <w:proofErr w:type="spellEnd"/>
      <w:r w:rsidRPr="00BB569D">
        <w:rPr>
          <w:rFonts w:eastAsia="Times New Roman"/>
          <w:sz w:val="28"/>
          <w:szCs w:val="28"/>
          <w:lang w:eastAsia="ru-RU"/>
        </w:rPr>
        <w:t xml:space="preserve"> </w:t>
      </w:r>
      <w:proofErr w:type="spellStart"/>
      <w:r w:rsidRPr="00BB569D">
        <w:rPr>
          <w:rFonts w:eastAsia="Times New Roman"/>
          <w:sz w:val="28"/>
          <w:szCs w:val="28"/>
          <w:lang w:val="en-US" w:eastAsia="ru-RU"/>
        </w:rPr>
        <w:t>davr</w:t>
      </w:r>
      <w:proofErr w:type="spellEnd"/>
      <w:r w:rsidRPr="00BB569D">
        <w:rPr>
          <w:rFonts w:eastAsia="Times New Roman"/>
          <w:sz w:val="28"/>
          <w:szCs w:val="28"/>
          <w:lang w:eastAsia="ru-RU"/>
        </w:rPr>
        <w:t xml:space="preserve"> (</w:t>
      </w:r>
      <w:proofErr w:type="spellStart"/>
      <w:r w:rsidRPr="00BB569D">
        <w:rPr>
          <w:rFonts w:eastAsia="Times New Roman"/>
          <w:sz w:val="28"/>
          <w:szCs w:val="28"/>
          <w:lang w:val="en-US" w:eastAsia="ru-RU"/>
        </w:rPr>
        <w:t>antik</w:t>
      </w:r>
      <w:proofErr w:type="spellEnd"/>
      <w:r w:rsidRPr="00BB569D">
        <w:rPr>
          <w:rFonts w:eastAsia="Times New Roman"/>
          <w:sz w:val="28"/>
          <w:szCs w:val="28"/>
          <w:lang w:eastAsia="ru-RU"/>
        </w:rPr>
        <w:t xml:space="preserve"> </w:t>
      </w:r>
      <w:proofErr w:type="spellStart"/>
      <w:r w:rsidRPr="00BB569D">
        <w:rPr>
          <w:rFonts w:eastAsia="Times New Roman"/>
          <w:sz w:val="28"/>
          <w:szCs w:val="28"/>
          <w:lang w:val="en-US" w:eastAsia="ru-RU"/>
        </w:rPr>
        <w:t>madaniyat</w:t>
      </w:r>
      <w:proofErr w:type="spellEnd"/>
      <w:r w:rsidRPr="00BB569D">
        <w:rPr>
          <w:rFonts w:eastAsia="Times New Roman"/>
          <w:sz w:val="28"/>
          <w:szCs w:val="28"/>
          <w:lang w:eastAsia="ru-RU"/>
        </w:rPr>
        <w:t xml:space="preserve">), </w:t>
      </w:r>
      <w:proofErr w:type="spellStart"/>
      <w:r w:rsidRPr="00BB569D">
        <w:rPr>
          <w:rFonts w:eastAsia="Times New Roman"/>
          <w:sz w:val="28"/>
          <w:szCs w:val="28"/>
          <w:lang w:val="en-US" w:eastAsia="ru-RU"/>
        </w:rPr>
        <w:t>konkret</w:t>
      </w:r>
      <w:proofErr w:type="spellEnd"/>
      <w:r w:rsidRPr="00BB569D">
        <w:rPr>
          <w:rFonts w:eastAsia="Times New Roman"/>
          <w:sz w:val="28"/>
          <w:szCs w:val="28"/>
          <w:lang w:eastAsia="ru-RU"/>
        </w:rPr>
        <w:t xml:space="preserve"> </w:t>
      </w:r>
      <w:proofErr w:type="spellStart"/>
      <w:r w:rsidRPr="00BB569D">
        <w:rPr>
          <w:rFonts w:eastAsia="Times New Roman"/>
          <w:sz w:val="28"/>
          <w:szCs w:val="28"/>
          <w:lang w:val="en-US" w:eastAsia="ru-RU"/>
        </w:rPr>
        <w:t>jamiyat</w:t>
      </w:r>
      <w:proofErr w:type="spellEnd"/>
      <w:r w:rsidRPr="00BB569D">
        <w:rPr>
          <w:rFonts w:eastAsia="Times New Roman"/>
          <w:sz w:val="28"/>
          <w:szCs w:val="28"/>
          <w:lang w:eastAsia="ru-RU"/>
        </w:rPr>
        <w:t xml:space="preserve">, </w:t>
      </w:r>
      <w:proofErr w:type="spellStart"/>
      <w:r w:rsidRPr="00BB569D">
        <w:rPr>
          <w:rFonts w:eastAsia="Times New Roman"/>
          <w:sz w:val="28"/>
          <w:szCs w:val="28"/>
          <w:lang w:val="en-US" w:eastAsia="ru-RU"/>
        </w:rPr>
        <w:t>elat</w:t>
      </w:r>
      <w:proofErr w:type="spellEnd"/>
      <w:r w:rsidRPr="00BB569D">
        <w:rPr>
          <w:rFonts w:eastAsia="Times New Roman"/>
          <w:sz w:val="28"/>
          <w:szCs w:val="28"/>
          <w:lang w:eastAsia="ru-RU"/>
        </w:rPr>
        <w:t xml:space="preserve"> </w:t>
      </w:r>
      <w:proofErr w:type="spellStart"/>
      <w:r w:rsidRPr="00BB569D">
        <w:rPr>
          <w:rFonts w:eastAsia="Times New Roman"/>
          <w:sz w:val="28"/>
          <w:szCs w:val="28"/>
          <w:lang w:val="en-US" w:eastAsia="ru-RU"/>
        </w:rPr>
        <w:t>va</w:t>
      </w:r>
      <w:proofErr w:type="spellEnd"/>
      <w:r w:rsidRPr="00BB569D">
        <w:rPr>
          <w:rFonts w:eastAsia="Times New Roman"/>
          <w:sz w:val="28"/>
          <w:szCs w:val="28"/>
          <w:lang w:eastAsia="ru-RU"/>
        </w:rPr>
        <w:t xml:space="preserve"> </w:t>
      </w:r>
      <w:proofErr w:type="spellStart"/>
      <w:r w:rsidRPr="00BB569D">
        <w:rPr>
          <w:rFonts w:eastAsia="Times New Roman"/>
          <w:sz w:val="28"/>
          <w:szCs w:val="28"/>
          <w:lang w:val="en-US" w:eastAsia="ru-RU"/>
        </w:rPr>
        <w:t>millat</w:t>
      </w:r>
      <w:proofErr w:type="spellEnd"/>
      <w:r w:rsidRPr="00BB569D">
        <w:rPr>
          <w:rFonts w:eastAsia="Times New Roman"/>
          <w:sz w:val="28"/>
          <w:szCs w:val="28"/>
          <w:lang w:eastAsia="ru-RU"/>
        </w:rPr>
        <w:t xml:space="preserve"> (</w:t>
      </w:r>
      <w:r w:rsidRPr="00BB569D">
        <w:rPr>
          <w:rFonts w:eastAsia="Times New Roman"/>
          <w:sz w:val="28"/>
          <w:szCs w:val="28"/>
          <w:lang w:val="en-US" w:eastAsia="ru-RU"/>
        </w:rPr>
        <w:t>o</w:t>
      </w:r>
      <w:r w:rsidRPr="00BB569D">
        <w:rPr>
          <w:rFonts w:eastAsia="Times New Roman"/>
          <w:sz w:val="28"/>
          <w:szCs w:val="28"/>
          <w:lang w:eastAsia="ru-RU"/>
        </w:rPr>
        <w:t>‘</w:t>
      </w:r>
      <w:proofErr w:type="spellStart"/>
      <w:r w:rsidRPr="00BB569D">
        <w:rPr>
          <w:rFonts w:eastAsia="Times New Roman"/>
          <w:sz w:val="28"/>
          <w:szCs w:val="28"/>
          <w:lang w:val="en-US" w:eastAsia="ru-RU"/>
        </w:rPr>
        <w:t>zbek</w:t>
      </w:r>
      <w:proofErr w:type="spellEnd"/>
      <w:r w:rsidRPr="00BB569D">
        <w:rPr>
          <w:rFonts w:eastAsia="Times New Roman"/>
          <w:sz w:val="28"/>
          <w:szCs w:val="28"/>
          <w:lang w:eastAsia="ru-RU"/>
        </w:rPr>
        <w:t xml:space="preserve"> </w:t>
      </w:r>
      <w:proofErr w:type="spellStart"/>
      <w:r w:rsidRPr="00BB569D">
        <w:rPr>
          <w:rFonts w:eastAsia="Times New Roman"/>
          <w:sz w:val="28"/>
          <w:szCs w:val="28"/>
          <w:lang w:val="en-US" w:eastAsia="ru-RU"/>
        </w:rPr>
        <w:t>madaniyati</w:t>
      </w:r>
      <w:proofErr w:type="spellEnd"/>
      <w:r w:rsidRPr="00BB569D">
        <w:rPr>
          <w:rFonts w:eastAsia="Times New Roman"/>
          <w:sz w:val="28"/>
          <w:szCs w:val="28"/>
          <w:lang w:eastAsia="ru-RU"/>
        </w:rPr>
        <w:t xml:space="preserve">), </w:t>
      </w:r>
      <w:proofErr w:type="spellStart"/>
      <w:r w:rsidRPr="00BB569D">
        <w:rPr>
          <w:rFonts w:eastAsia="Times New Roman"/>
          <w:sz w:val="28"/>
          <w:szCs w:val="28"/>
          <w:lang w:val="en-US" w:eastAsia="ru-RU"/>
        </w:rPr>
        <w:t>shuningdek</w:t>
      </w:r>
      <w:proofErr w:type="spellEnd"/>
      <w:r w:rsidRPr="00BB569D">
        <w:rPr>
          <w:rFonts w:eastAsia="Times New Roman"/>
          <w:sz w:val="28"/>
          <w:szCs w:val="28"/>
          <w:lang w:eastAsia="ru-RU"/>
        </w:rPr>
        <w:t xml:space="preserve">, </w:t>
      </w:r>
      <w:proofErr w:type="spellStart"/>
      <w:r w:rsidRPr="00BB569D">
        <w:rPr>
          <w:rFonts w:eastAsia="Times New Roman"/>
          <w:sz w:val="28"/>
          <w:szCs w:val="28"/>
          <w:lang w:val="en-US" w:eastAsia="ru-RU"/>
        </w:rPr>
        <w:t>inson</w:t>
      </w:r>
      <w:proofErr w:type="spellEnd"/>
      <w:r w:rsidRPr="00BB569D">
        <w:rPr>
          <w:rFonts w:eastAsia="Times New Roman"/>
          <w:sz w:val="28"/>
          <w:szCs w:val="28"/>
          <w:lang w:eastAsia="ru-RU"/>
        </w:rPr>
        <w:t xml:space="preserve"> </w:t>
      </w:r>
      <w:proofErr w:type="spellStart"/>
      <w:r w:rsidRPr="00BB569D">
        <w:rPr>
          <w:rFonts w:eastAsia="Times New Roman"/>
          <w:sz w:val="28"/>
          <w:szCs w:val="28"/>
          <w:lang w:val="en-US" w:eastAsia="ru-RU"/>
        </w:rPr>
        <w:t>faoliyati</w:t>
      </w:r>
      <w:proofErr w:type="spellEnd"/>
      <w:r w:rsidRPr="00BB569D">
        <w:rPr>
          <w:rFonts w:eastAsia="Times New Roman"/>
          <w:sz w:val="28"/>
          <w:szCs w:val="28"/>
          <w:lang w:eastAsia="ru-RU"/>
        </w:rPr>
        <w:t xml:space="preserve"> </w:t>
      </w:r>
      <w:proofErr w:type="spellStart"/>
      <w:r w:rsidRPr="00BB569D">
        <w:rPr>
          <w:rFonts w:eastAsia="Times New Roman"/>
          <w:sz w:val="28"/>
          <w:szCs w:val="28"/>
          <w:lang w:val="en-US" w:eastAsia="ru-RU"/>
        </w:rPr>
        <w:t>yoki</w:t>
      </w:r>
      <w:proofErr w:type="spellEnd"/>
      <w:r w:rsidRPr="00BB569D">
        <w:rPr>
          <w:rFonts w:eastAsia="Times New Roman"/>
          <w:sz w:val="28"/>
          <w:szCs w:val="28"/>
          <w:lang w:eastAsia="ru-RU"/>
        </w:rPr>
        <w:t xml:space="preserve"> </w:t>
      </w:r>
      <w:proofErr w:type="spellStart"/>
      <w:r w:rsidRPr="00BB569D">
        <w:rPr>
          <w:rFonts w:eastAsia="Times New Roman"/>
          <w:sz w:val="28"/>
          <w:szCs w:val="28"/>
          <w:lang w:val="en-US" w:eastAsia="ru-RU"/>
        </w:rPr>
        <w:t>turmushining</w:t>
      </w:r>
      <w:proofErr w:type="spellEnd"/>
      <w:r w:rsidRPr="00BB569D">
        <w:rPr>
          <w:rFonts w:eastAsia="Times New Roman"/>
          <w:sz w:val="28"/>
          <w:szCs w:val="28"/>
          <w:lang w:eastAsia="ru-RU"/>
        </w:rPr>
        <w:t xml:space="preserve"> </w:t>
      </w:r>
      <w:r w:rsidRPr="00BB569D">
        <w:rPr>
          <w:rFonts w:eastAsia="Times New Roman"/>
          <w:sz w:val="28"/>
          <w:szCs w:val="28"/>
          <w:lang w:val="en-US" w:eastAsia="ru-RU"/>
        </w:rPr>
        <w:t>o</w:t>
      </w:r>
      <w:r w:rsidRPr="00BB569D">
        <w:rPr>
          <w:rFonts w:eastAsia="Times New Roman"/>
          <w:sz w:val="28"/>
          <w:szCs w:val="28"/>
          <w:lang w:eastAsia="ru-RU"/>
        </w:rPr>
        <w:t>‘</w:t>
      </w:r>
      <w:proofErr w:type="spellStart"/>
      <w:r w:rsidRPr="00BB569D">
        <w:rPr>
          <w:rFonts w:eastAsia="Times New Roman"/>
          <w:sz w:val="28"/>
          <w:szCs w:val="28"/>
          <w:lang w:val="en-US" w:eastAsia="ru-RU"/>
        </w:rPr>
        <w:t>ziga</w:t>
      </w:r>
      <w:proofErr w:type="spellEnd"/>
      <w:r w:rsidRPr="00BB569D">
        <w:rPr>
          <w:rFonts w:eastAsia="Times New Roman"/>
          <w:sz w:val="28"/>
          <w:szCs w:val="28"/>
          <w:lang w:eastAsia="ru-RU"/>
        </w:rPr>
        <w:t xml:space="preserve"> </w:t>
      </w:r>
      <w:proofErr w:type="spellStart"/>
      <w:r w:rsidRPr="00BB569D">
        <w:rPr>
          <w:rFonts w:eastAsia="Times New Roman"/>
          <w:sz w:val="28"/>
          <w:szCs w:val="28"/>
          <w:lang w:val="en-US" w:eastAsia="ru-RU"/>
        </w:rPr>
        <w:t>xos</w:t>
      </w:r>
      <w:proofErr w:type="spellEnd"/>
      <w:r w:rsidRPr="00BB569D">
        <w:rPr>
          <w:rFonts w:eastAsia="Times New Roman"/>
          <w:sz w:val="28"/>
          <w:szCs w:val="28"/>
          <w:lang w:eastAsia="ru-RU"/>
        </w:rPr>
        <w:t xml:space="preserve"> </w:t>
      </w:r>
      <w:proofErr w:type="spellStart"/>
      <w:r w:rsidRPr="00BB569D">
        <w:rPr>
          <w:rFonts w:eastAsia="Times New Roman"/>
          <w:sz w:val="28"/>
          <w:szCs w:val="28"/>
          <w:lang w:val="en-US" w:eastAsia="ru-RU"/>
        </w:rPr>
        <w:t>sohalari</w:t>
      </w:r>
      <w:proofErr w:type="spellEnd"/>
      <w:r w:rsidRPr="00BB569D">
        <w:rPr>
          <w:rFonts w:eastAsia="Times New Roman"/>
          <w:sz w:val="28"/>
          <w:szCs w:val="28"/>
          <w:lang w:eastAsia="ru-RU"/>
        </w:rPr>
        <w:t xml:space="preserve"> (</w:t>
      </w:r>
      <w:proofErr w:type="spellStart"/>
      <w:r w:rsidRPr="00BB569D">
        <w:rPr>
          <w:rFonts w:eastAsia="Times New Roman"/>
          <w:sz w:val="28"/>
          <w:szCs w:val="28"/>
          <w:lang w:val="en-US" w:eastAsia="ru-RU"/>
        </w:rPr>
        <w:t>masalan</w:t>
      </w:r>
      <w:proofErr w:type="spellEnd"/>
      <w:r w:rsidRPr="00BB569D">
        <w:rPr>
          <w:rFonts w:eastAsia="Times New Roman"/>
          <w:sz w:val="28"/>
          <w:szCs w:val="28"/>
          <w:lang w:eastAsia="ru-RU"/>
        </w:rPr>
        <w:t xml:space="preserve">, </w:t>
      </w:r>
      <w:proofErr w:type="spellStart"/>
      <w:r w:rsidRPr="00BB569D">
        <w:rPr>
          <w:rFonts w:eastAsia="Times New Roman"/>
          <w:sz w:val="28"/>
          <w:szCs w:val="28"/>
          <w:lang w:val="en-US" w:eastAsia="ru-RU"/>
        </w:rPr>
        <w:t>mehnat</w:t>
      </w:r>
      <w:proofErr w:type="spellEnd"/>
      <w:r w:rsidRPr="00BB569D">
        <w:rPr>
          <w:rFonts w:eastAsia="Times New Roman"/>
          <w:sz w:val="28"/>
          <w:szCs w:val="28"/>
          <w:lang w:eastAsia="ru-RU"/>
        </w:rPr>
        <w:t xml:space="preserve"> </w:t>
      </w:r>
      <w:proofErr w:type="spellStart"/>
      <w:r w:rsidRPr="00BB569D">
        <w:rPr>
          <w:rFonts w:eastAsia="Times New Roman"/>
          <w:sz w:val="28"/>
          <w:szCs w:val="28"/>
          <w:lang w:val="en-US" w:eastAsia="ru-RU"/>
        </w:rPr>
        <w:t>madaniyati</w:t>
      </w:r>
      <w:proofErr w:type="spellEnd"/>
      <w:r w:rsidRPr="00BB569D">
        <w:rPr>
          <w:rFonts w:eastAsia="Times New Roman"/>
          <w:sz w:val="28"/>
          <w:szCs w:val="28"/>
          <w:lang w:eastAsia="ru-RU"/>
        </w:rPr>
        <w:t xml:space="preserve">, </w:t>
      </w:r>
      <w:proofErr w:type="spellStart"/>
      <w:r w:rsidRPr="00BB569D">
        <w:rPr>
          <w:rFonts w:eastAsia="Times New Roman"/>
          <w:sz w:val="28"/>
          <w:szCs w:val="28"/>
          <w:lang w:val="en-US" w:eastAsia="ru-RU"/>
        </w:rPr>
        <w:t>badiiy</w:t>
      </w:r>
      <w:proofErr w:type="spellEnd"/>
      <w:r w:rsidRPr="00BB569D">
        <w:rPr>
          <w:rFonts w:eastAsia="Times New Roman"/>
          <w:sz w:val="28"/>
          <w:szCs w:val="28"/>
          <w:lang w:eastAsia="ru-RU"/>
        </w:rPr>
        <w:t xml:space="preserve"> </w:t>
      </w:r>
      <w:proofErr w:type="spellStart"/>
      <w:r w:rsidRPr="00BB569D">
        <w:rPr>
          <w:rFonts w:eastAsia="Times New Roman"/>
          <w:sz w:val="28"/>
          <w:szCs w:val="28"/>
          <w:lang w:val="en-US" w:eastAsia="ru-RU"/>
        </w:rPr>
        <w:lastRenderedPageBreak/>
        <w:t>madaniyat</w:t>
      </w:r>
      <w:proofErr w:type="spellEnd"/>
      <w:r w:rsidRPr="00BB569D">
        <w:rPr>
          <w:rFonts w:eastAsia="Times New Roman"/>
          <w:sz w:val="28"/>
          <w:szCs w:val="28"/>
          <w:lang w:eastAsia="ru-RU"/>
        </w:rPr>
        <w:t xml:space="preserve">, </w:t>
      </w:r>
      <w:proofErr w:type="spellStart"/>
      <w:r w:rsidRPr="00BB569D">
        <w:rPr>
          <w:rFonts w:eastAsia="Times New Roman"/>
          <w:sz w:val="28"/>
          <w:szCs w:val="28"/>
          <w:lang w:val="en-US" w:eastAsia="ru-RU"/>
        </w:rPr>
        <w:t>turmush</w:t>
      </w:r>
      <w:proofErr w:type="spellEnd"/>
      <w:r w:rsidRPr="00BB569D">
        <w:rPr>
          <w:rFonts w:eastAsia="Times New Roman"/>
          <w:sz w:val="28"/>
          <w:szCs w:val="28"/>
          <w:lang w:eastAsia="ru-RU"/>
        </w:rPr>
        <w:t xml:space="preserve"> </w:t>
      </w:r>
      <w:proofErr w:type="spellStart"/>
      <w:proofErr w:type="gramStart"/>
      <w:r w:rsidRPr="00BB569D">
        <w:rPr>
          <w:rFonts w:eastAsia="Times New Roman"/>
          <w:sz w:val="28"/>
          <w:szCs w:val="28"/>
          <w:lang w:val="en-US" w:eastAsia="ru-RU"/>
        </w:rPr>
        <w:t>madaniyati</w:t>
      </w:r>
      <w:proofErr w:type="spellEnd"/>
      <w:r w:rsidRPr="00BB569D">
        <w:rPr>
          <w:rFonts w:eastAsia="Times New Roman"/>
          <w:sz w:val="28"/>
          <w:szCs w:val="28"/>
          <w:lang w:eastAsia="ru-RU"/>
        </w:rPr>
        <w:t>)</w:t>
      </w:r>
      <w:proofErr w:type="spellStart"/>
      <w:r w:rsidRPr="00BB569D">
        <w:rPr>
          <w:rFonts w:eastAsia="Times New Roman"/>
          <w:sz w:val="28"/>
          <w:szCs w:val="28"/>
          <w:lang w:val="en-US" w:eastAsia="ru-RU"/>
        </w:rPr>
        <w:t>ni</w:t>
      </w:r>
      <w:proofErr w:type="spellEnd"/>
      <w:proofErr w:type="gramEnd"/>
      <w:r w:rsidRPr="00BB569D">
        <w:rPr>
          <w:rFonts w:eastAsia="Times New Roman"/>
          <w:sz w:val="28"/>
          <w:szCs w:val="28"/>
          <w:lang w:eastAsia="ru-RU"/>
        </w:rPr>
        <w:t xml:space="preserve"> </w:t>
      </w:r>
      <w:proofErr w:type="spellStart"/>
      <w:r w:rsidRPr="00BB569D">
        <w:rPr>
          <w:rFonts w:eastAsia="Times New Roman"/>
          <w:sz w:val="28"/>
          <w:szCs w:val="28"/>
          <w:lang w:val="en-US" w:eastAsia="ru-RU"/>
        </w:rPr>
        <w:t>izohlash</w:t>
      </w:r>
      <w:proofErr w:type="spellEnd"/>
      <w:r w:rsidRPr="00BB569D">
        <w:rPr>
          <w:rFonts w:eastAsia="Times New Roman"/>
          <w:sz w:val="28"/>
          <w:szCs w:val="28"/>
          <w:lang w:eastAsia="ru-RU"/>
        </w:rPr>
        <w:t xml:space="preserve"> </w:t>
      </w:r>
      <w:proofErr w:type="spellStart"/>
      <w:r w:rsidRPr="00BB569D">
        <w:rPr>
          <w:rFonts w:eastAsia="Times New Roman"/>
          <w:sz w:val="28"/>
          <w:szCs w:val="28"/>
          <w:lang w:val="en-US" w:eastAsia="ru-RU"/>
        </w:rPr>
        <w:t>uchun</w:t>
      </w:r>
      <w:proofErr w:type="spellEnd"/>
      <w:r w:rsidRPr="00BB569D">
        <w:rPr>
          <w:rFonts w:eastAsia="Times New Roman"/>
          <w:sz w:val="28"/>
          <w:szCs w:val="28"/>
          <w:lang w:eastAsia="ru-RU"/>
        </w:rPr>
        <w:t xml:space="preserve"> </w:t>
      </w:r>
      <w:proofErr w:type="spellStart"/>
      <w:r w:rsidRPr="00BB569D">
        <w:rPr>
          <w:rFonts w:eastAsia="Times New Roman"/>
          <w:sz w:val="28"/>
          <w:szCs w:val="28"/>
          <w:lang w:val="en-US" w:eastAsia="ru-RU"/>
        </w:rPr>
        <w:t>qo</w:t>
      </w:r>
      <w:proofErr w:type="spellEnd"/>
      <w:r w:rsidRPr="00BB569D">
        <w:rPr>
          <w:rFonts w:eastAsia="Times New Roman"/>
          <w:sz w:val="28"/>
          <w:szCs w:val="28"/>
          <w:lang w:eastAsia="ru-RU"/>
        </w:rPr>
        <w:t>‘</w:t>
      </w:r>
      <w:proofErr w:type="spellStart"/>
      <w:r w:rsidRPr="00BB569D">
        <w:rPr>
          <w:rFonts w:eastAsia="Times New Roman"/>
          <w:sz w:val="28"/>
          <w:szCs w:val="28"/>
          <w:lang w:val="en-US" w:eastAsia="ru-RU"/>
        </w:rPr>
        <w:t>llaniladi</w:t>
      </w:r>
      <w:proofErr w:type="spellEnd"/>
      <w:r w:rsidRPr="00BB569D">
        <w:rPr>
          <w:rFonts w:eastAsia="Times New Roman"/>
          <w:sz w:val="28"/>
          <w:szCs w:val="28"/>
          <w:lang w:eastAsia="ru-RU"/>
        </w:rPr>
        <w:t xml:space="preserve">. </w:t>
      </w:r>
      <w:r w:rsidRPr="00BB569D">
        <w:rPr>
          <w:rFonts w:eastAsia="Times New Roman"/>
          <w:sz w:val="28"/>
          <w:szCs w:val="28"/>
          <w:lang w:val="en-US" w:eastAsia="ru-RU"/>
        </w:rPr>
        <w:t xml:space="preserve">Tor </w:t>
      </w:r>
      <w:proofErr w:type="spellStart"/>
      <w:r w:rsidRPr="00BB569D">
        <w:rPr>
          <w:rFonts w:eastAsia="Times New Roman"/>
          <w:sz w:val="28"/>
          <w:szCs w:val="28"/>
          <w:lang w:val="en-US" w:eastAsia="ru-RU"/>
        </w:rPr>
        <w:t>ma’noda</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madaniyat</w:t>
      </w:r>
      <w:proofErr w:type="spellEnd"/>
      <w:r w:rsidRPr="00BB569D">
        <w:rPr>
          <w:rFonts w:eastAsia="Times New Roman"/>
          <w:sz w:val="28"/>
          <w:szCs w:val="28"/>
          <w:lang w:val="en-US" w:eastAsia="ru-RU"/>
        </w:rPr>
        <w:t xml:space="preserve">” termini </w:t>
      </w:r>
      <w:proofErr w:type="spellStart"/>
      <w:r w:rsidRPr="00BB569D">
        <w:rPr>
          <w:rFonts w:eastAsia="Times New Roman"/>
          <w:sz w:val="28"/>
          <w:szCs w:val="28"/>
          <w:lang w:val="en-US" w:eastAsia="ru-RU"/>
        </w:rPr>
        <w:t>kishilarning</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faqat</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ma’naviy</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hayoti</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sohasiga</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nisbatan</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ishlatiladi</w:t>
      </w:r>
      <w:proofErr w:type="spellEnd"/>
      <w:r w:rsidRPr="00BB569D">
        <w:rPr>
          <w:rFonts w:eastAsia="Times New Roman"/>
          <w:sz w:val="28"/>
          <w:szCs w:val="28"/>
          <w:lang w:val="en-US" w:eastAsia="ru-RU"/>
        </w:rPr>
        <w:t>.</w:t>
      </w:r>
    </w:p>
    <w:p w14:paraId="6AEAE071" w14:textId="77777777" w:rsidR="00BB569D" w:rsidRPr="00BB569D" w:rsidRDefault="00BB569D" w:rsidP="00BB569D">
      <w:pPr>
        <w:autoSpaceDE w:val="0"/>
        <w:autoSpaceDN w:val="0"/>
        <w:adjustRightInd w:val="0"/>
        <w:spacing w:line="360" w:lineRule="auto"/>
        <w:ind w:firstLine="705"/>
        <w:jc w:val="both"/>
        <w:rPr>
          <w:rFonts w:eastAsia="Times New Roman"/>
          <w:sz w:val="28"/>
          <w:szCs w:val="28"/>
          <w:lang w:val="en-US" w:eastAsia="ru-RU"/>
        </w:rPr>
      </w:pPr>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Markaziy</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Osiyodagi</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buyuk</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tafakkur</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egalari</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madaniyatlilik</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masalasiga</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insonning</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ruhiy-ma’naviy</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kamoloti</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ong</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va</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tafakkur</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taraqqiyoti</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fozil</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jamiyat</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va</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komil</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insonlar</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masalasi</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nuqtayi</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nazaridan</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kelib</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chiqqan</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holda</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yondashadilar</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Sharq</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mutafakkirlari</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madaniyat</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masalasini</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insonning</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ma’naviy-aqliy</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barkamolligi</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shaklida</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baxt-saodatga</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erishuvi</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tarzida</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tushunadilar</w:t>
      </w:r>
      <w:proofErr w:type="spellEnd"/>
      <w:r w:rsidRPr="00BB569D">
        <w:rPr>
          <w:rFonts w:eastAsia="Times New Roman"/>
          <w:sz w:val="28"/>
          <w:szCs w:val="28"/>
          <w:lang w:val="en-US" w:eastAsia="ru-RU"/>
        </w:rPr>
        <w:t xml:space="preserve">. Bu </w:t>
      </w:r>
      <w:proofErr w:type="spellStart"/>
      <w:r w:rsidRPr="00BB569D">
        <w:rPr>
          <w:rFonts w:eastAsia="Times New Roman"/>
          <w:sz w:val="28"/>
          <w:szCs w:val="28"/>
          <w:lang w:val="en-US" w:eastAsia="ru-RU"/>
        </w:rPr>
        <w:t>an’anaviy</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tushuncha</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keyingi</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avlodlar</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tafakkuridan</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mustahkam</w:t>
      </w:r>
      <w:proofErr w:type="spellEnd"/>
      <w:r w:rsidRPr="00BB569D">
        <w:rPr>
          <w:rFonts w:eastAsia="Times New Roman"/>
          <w:sz w:val="28"/>
          <w:szCs w:val="28"/>
          <w:lang w:val="en-US" w:eastAsia="ru-RU"/>
        </w:rPr>
        <w:t xml:space="preserve"> joy </w:t>
      </w:r>
      <w:proofErr w:type="spellStart"/>
      <w:r w:rsidRPr="00BB569D">
        <w:rPr>
          <w:rFonts w:eastAsia="Times New Roman"/>
          <w:sz w:val="28"/>
          <w:szCs w:val="28"/>
          <w:lang w:val="en-US" w:eastAsia="ru-RU"/>
        </w:rPr>
        <w:t>olgan</w:t>
      </w:r>
      <w:proofErr w:type="spellEnd"/>
      <w:r w:rsidRPr="00BB569D">
        <w:rPr>
          <w:rFonts w:eastAsia="Times New Roman"/>
          <w:sz w:val="28"/>
          <w:szCs w:val="28"/>
          <w:lang w:val="en-US" w:eastAsia="ru-RU"/>
        </w:rPr>
        <w:t xml:space="preserve">. Shu </w:t>
      </w:r>
      <w:proofErr w:type="spellStart"/>
      <w:r w:rsidRPr="00BB569D">
        <w:rPr>
          <w:rFonts w:eastAsia="Times New Roman"/>
          <w:sz w:val="28"/>
          <w:szCs w:val="28"/>
          <w:lang w:val="en-US" w:eastAsia="ru-RU"/>
        </w:rPr>
        <w:t>sababli</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madaniyat</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deganda</w:t>
      </w:r>
      <w:proofErr w:type="spellEnd"/>
      <w:r w:rsidRPr="00BB569D">
        <w:rPr>
          <w:rFonts w:eastAsia="Times New Roman"/>
          <w:sz w:val="28"/>
          <w:szCs w:val="28"/>
          <w:lang w:val="en-US" w:eastAsia="ru-RU"/>
        </w:rPr>
        <w:t xml:space="preserve"> </w:t>
      </w:r>
      <w:proofErr w:type="spellStart"/>
      <w:proofErr w:type="gramStart"/>
      <w:r w:rsidRPr="00BB569D">
        <w:rPr>
          <w:rFonts w:eastAsia="Times New Roman"/>
          <w:sz w:val="28"/>
          <w:szCs w:val="28"/>
          <w:lang w:val="en-US" w:eastAsia="ru-RU"/>
        </w:rPr>
        <w:t>ko‘</w:t>
      </w:r>
      <w:proofErr w:type="gramEnd"/>
      <w:r w:rsidRPr="00BB569D">
        <w:rPr>
          <w:rFonts w:eastAsia="Times New Roman"/>
          <w:sz w:val="28"/>
          <w:szCs w:val="28"/>
          <w:lang w:val="en-US" w:eastAsia="ru-RU"/>
        </w:rPr>
        <w:t>proq</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insonning</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ma’naviyati</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uning</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ichki</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kechinmalari</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va</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tashqi</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qiyofasining</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mushtarakligini</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ko‘z</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oldimizga</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keltiramiz</w:t>
      </w:r>
      <w:proofErr w:type="spellEnd"/>
      <w:r w:rsidRPr="00BB569D">
        <w:rPr>
          <w:rStyle w:val="ae"/>
          <w:rFonts w:eastAsia="Times New Roman"/>
          <w:sz w:val="28"/>
          <w:szCs w:val="28"/>
          <w:lang w:val="en-US" w:eastAsia="ru-RU"/>
        </w:rPr>
        <w:footnoteReference w:id="4"/>
      </w:r>
      <w:r w:rsidRPr="00BB569D">
        <w:rPr>
          <w:rFonts w:eastAsia="Times New Roman"/>
          <w:sz w:val="28"/>
          <w:szCs w:val="28"/>
          <w:lang w:val="en-US" w:eastAsia="ru-RU"/>
        </w:rPr>
        <w:t xml:space="preserve">. </w:t>
      </w:r>
    </w:p>
    <w:p w14:paraId="4FB14A9B" w14:textId="77777777" w:rsidR="00BB569D" w:rsidRPr="00BB569D" w:rsidRDefault="00BB569D" w:rsidP="00BB569D">
      <w:pPr>
        <w:autoSpaceDE w:val="0"/>
        <w:autoSpaceDN w:val="0"/>
        <w:adjustRightInd w:val="0"/>
        <w:spacing w:line="360" w:lineRule="auto"/>
        <w:ind w:firstLine="705"/>
        <w:jc w:val="both"/>
        <w:rPr>
          <w:rFonts w:eastAsia="Times New Roman"/>
          <w:sz w:val="28"/>
          <w:szCs w:val="28"/>
          <w:lang w:val="en-US" w:eastAsia="ru-RU"/>
        </w:rPr>
      </w:pPr>
      <w:proofErr w:type="spellStart"/>
      <w:r w:rsidRPr="00BB569D">
        <w:rPr>
          <w:sz w:val="28"/>
          <w:szCs w:val="28"/>
          <w:lang w:val="en-US" w:eastAsia="ko-KR"/>
        </w:rPr>
        <w:t>M</w:t>
      </w:r>
      <w:r w:rsidRPr="00BB569D">
        <w:rPr>
          <w:rFonts w:eastAsia="Times New Roman"/>
          <w:sz w:val="28"/>
          <w:szCs w:val="28"/>
          <w:lang w:val="en-US" w:eastAsia="ru-RU"/>
        </w:rPr>
        <w:t>adaniyatlar</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umumiy</w:t>
      </w:r>
      <w:proofErr w:type="spellEnd"/>
      <w:r w:rsidRPr="00BB569D">
        <w:rPr>
          <w:rFonts w:eastAsia="Times New Roman"/>
          <w:sz w:val="28"/>
          <w:szCs w:val="28"/>
          <w:lang w:val="en-US" w:eastAsia="ru-RU"/>
        </w:rPr>
        <w:t xml:space="preserve">” </w:t>
      </w:r>
      <w:proofErr w:type="spellStart"/>
      <w:proofErr w:type="gramStart"/>
      <w:r w:rsidRPr="00BB569D">
        <w:rPr>
          <w:rFonts w:eastAsia="Times New Roman"/>
          <w:sz w:val="28"/>
          <w:szCs w:val="28"/>
          <w:lang w:val="en-US" w:eastAsia="ru-RU"/>
        </w:rPr>
        <w:t>bo‘</w:t>
      </w:r>
      <w:proofErr w:type="gramEnd"/>
      <w:r w:rsidRPr="00BB569D">
        <w:rPr>
          <w:rFonts w:eastAsia="Times New Roman"/>
          <w:sz w:val="28"/>
          <w:szCs w:val="28"/>
          <w:lang w:val="en-US" w:eastAsia="ru-RU"/>
        </w:rPr>
        <w:t>lmaydi</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har</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qanday</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madaniyat</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muayyan</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hamjamiyat</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xalqning</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ijtimoiy</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amaliyotidagi</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o‘ziga</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xos</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usullarini</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birlashtiradi</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Masalan</w:t>
      </w:r>
      <w:proofErr w:type="spellEnd"/>
      <w:r w:rsidRPr="00BB569D">
        <w:rPr>
          <w:rFonts w:eastAsia="Times New Roman"/>
          <w:sz w:val="28"/>
          <w:szCs w:val="28"/>
          <w:lang w:val="en-US" w:eastAsia="ru-RU"/>
        </w:rPr>
        <w:t xml:space="preserve">, </w:t>
      </w:r>
      <w:proofErr w:type="spellStart"/>
      <w:proofErr w:type="gramStart"/>
      <w:r w:rsidRPr="00BB569D">
        <w:rPr>
          <w:rFonts w:eastAsia="Times New Roman"/>
          <w:sz w:val="28"/>
          <w:szCs w:val="28"/>
          <w:lang w:val="en-US" w:eastAsia="ru-RU"/>
        </w:rPr>
        <w:t>o‘</w:t>
      </w:r>
      <w:proofErr w:type="gramEnd"/>
      <w:r w:rsidRPr="00BB569D">
        <w:rPr>
          <w:rFonts w:eastAsia="Times New Roman"/>
          <w:sz w:val="28"/>
          <w:szCs w:val="28"/>
          <w:lang w:val="en-US" w:eastAsia="ru-RU"/>
        </w:rPr>
        <w:t>zbek</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madaniyati</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uzoq</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yillik</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tarixga</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ega</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bo‘lishiga</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qaramay</w:t>
      </w:r>
      <w:proofErr w:type="spellEnd"/>
      <w:r w:rsidRPr="00BB569D">
        <w:rPr>
          <w:rFonts w:eastAsia="Times New Roman"/>
          <w:sz w:val="28"/>
          <w:szCs w:val="28"/>
          <w:lang w:val="en-US" w:eastAsia="ru-RU"/>
        </w:rPr>
        <w:t xml:space="preserve">, u </w:t>
      </w:r>
      <w:proofErr w:type="spellStart"/>
      <w:r w:rsidRPr="00BB569D">
        <w:rPr>
          <w:rFonts w:eastAsia="Times New Roman"/>
          <w:sz w:val="28"/>
          <w:szCs w:val="28"/>
          <w:lang w:val="en-US" w:eastAsia="ru-RU"/>
        </w:rPr>
        <w:t>O‘rta</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Osiyo</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madaniyatiga</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aylanmagan</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Milliy</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madaniyat</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boshqa</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milliy</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madaniyatlar</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bilan</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muloqotga</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kirishadi</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va</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ona</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madaniyatning</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e’tiboridan</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chetda</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qolgan</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jihatlar</w:t>
      </w:r>
      <w:proofErr w:type="spellEnd"/>
      <w:r w:rsidRPr="00BB569D">
        <w:rPr>
          <w:rFonts w:eastAsia="Times New Roman"/>
          <w:sz w:val="28"/>
          <w:szCs w:val="28"/>
          <w:lang w:val="en-US" w:eastAsia="ru-RU"/>
        </w:rPr>
        <w:t xml:space="preserve"> </w:t>
      </w:r>
      <w:proofErr w:type="spellStart"/>
      <w:proofErr w:type="gramStart"/>
      <w:r w:rsidRPr="00BB569D">
        <w:rPr>
          <w:rFonts w:eastAsia="Times New Roman"/>
          <w:sz w:val="28"/>
          <w:szCs w:val="28"/>
          <w:lang w:val="en-US" w:eastAsia="ru-RU"/>
        </w:rPr>
        <w:t>o‘</w:t>
      </w:r>
      <w:proofErr w:type="gramEnd"/>
      <w:r w:rsidRPr="00BB569D">
        <w:rPr>
          <w:rFonts w:eastAsia="Times New Roman"/>
          <w:sz w:val="28"/>
          <w:szCs w:val="28"/>
          <w:lang w:val="en-US" w:eastAsia="ru-RU"/>
        </w:rPr>
        <w:t>rtaga</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chiqadi</w:t>
      </w:r>
      <w:proofErr w:type="spellEnd"/>
      <w:r w:rsidRPr="00BB569D">
        <w:rPr>
          <w:rFonts w:eastAsia="Times New Roman"/>
          <w:sz w:val="28"/>
          <w:szCs w:val="28"/>
          <w:lang w:val="en-US" w:eastAsia="ru-RU"/>
        </w:rPr>
        <w:t>.</w:t>
      </w:r>
    </w:p>
    <w:p w14:paraId="5F880A60" w14:textId="77777777" w:rsidR="00BB569D" w:rsidRPr="00BB569D" w:rsidRDefault="00BB569D" w:rsidP="00BB569D">
      <w:pPr>
        <w:autoSpaceDE w:val="0"/>
        <w:autoSpaceDN w:val="0"/>
        <w:adjustRightInd w:val="0"/>
        <w:spacing w:line="360" w:lineRule="auto"/>
        <w:ind w:firstLine="705"/>
        <w:jc w:val="both"/>
        <w:rPr>
          <w:rFonts w:eastAsia="Times New Roman"/>
          <w:sz w:val="28"/>
          <w:szCs w:val="28"/>
          <w:lang w:val="en-US" w:eastAsia="ru-RU"/>
        </w:rPr>
      </w:pPr>
      <w:proofErr w:type="spellStart"/>
      <w:r w:rsidRPr="00BB569D">
        <w:rPr>
          <w:rFonts w:eastAsia="Times New Roman"/>
          <w:sz w:val="28"/>
          <w:szCs w:val="28"/>
          <w:lang w:val="en-US" w:eastAsia="ru-RU"/>
        </w:rPr>
        <w:t>Aytilgan</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fikrlardan</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kelib</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chiqqan</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holda</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madaniyatni</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shunday</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belgilash</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mumkin</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madaniyat</w:t>
      </w:r>
      <w:proofErr w:type="spellEnd"/>
      <w:r w:rsidRPr="00BB569D">
        <w:rPr>
          <w:rFonts w:eastAsia="Times New Roman"/>
          <w:sz w:val="28"/>
          <w:szCs w:val="28"/>
          <w:lang w:val="en-US" w:eastAsia="ru-RU"/>
        </w:rPr>
        <w:t xml:space="preserve"> – </w:t>
      </w:r>
      <w:proofErr w:type="spellStart"/>
      <w:r w:rsidRPr="00BB569D">
        <w:rPr>
          <w:rFonts w:eastAsia="Times New Roman"/>
          <w:sz w:val="28"/>
          <w:szCs w:val="28"/>
          <w:lang w:val="en-US" w:eastAsia="ru-RU"/>
        </w:rPr>
        <w:t>me’yorlar</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qadriyatlar</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ideallar</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namunalarning</w:t>
      </w:r>
      <w:proofErr w:type="spellEnd"/>
      <w:r w:rsidRPr="00BB569D">
        <w:rPr>
          <w:rFonts w:eastAsia="Times New Roman"/>
          <w:sz w:val="28"/>
          <w:szCs w:val="28"/>
          <w:lang w:val="en-US" w:eastAsia="ru-RU"/>
        </w:rPr>
        <w:t xml:space="preserve"> </w:t>
      </w:r>
      <w:proofErr w:type="spellStart"/>
      <w:proofErr w:type="gramStart"/>
      <w:r w:rsidRPr="00BB569D">
        <w:rPr>
          <w:rFonts w:eastAsia="Times New Roman"/>
          <w:sz w:val="28"/>
          <w:szCs w:val="28"/>
          <w:lang w:val="en-US" w:eastAsia="ru-RU"/>
        </w:rPr>
        <w:t>yo‘</w:t>
      </w:r>
      <w:proofErr w:type="gramEnd"/>
      <w:r w:rsidRPr="00BB569D">
        <w:rPr>
          <w:rFonts w:eastAsia="Times New Roman"/>
          <w:sz w:val="28"/>
          <w:szCs w:val="28"/>
          <w:lang w:val="en-US" w:eastAsia="ru-RU"/>
        </w:rPr>
        <w:t>l-yo‘riqlari</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va</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ko‘rsatmalari</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tizimiga</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asoslangan</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subyektlar</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faoliyatining</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barcha</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shakllari</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majmuyi</w:t>
      </w:r>
      <w:proofErr w:type="spellEnd"/>
      <w:r w:rsidRPr="00BB569D">
        <w:rPr>
          <w:rFonts w:eastAsia="Times New Roman"/>
          <w:sz w:val="28"/>
          <w:szCs w:val="28"/>
          <w:lang w:val="en-US" w:eastAsia="ru-RU"/>
        </w:rPr>
        <w:t xml:space="preserve">, u </w:t>
      </w:r>
      <w:proofErr w:type="spellStart"/>
      <w:r w:rsidRPr="00BB569D">
        <w:rPr>
          <w:rFonts w:eastAsia="Times New Roman"/>
          <w:sz w:val="28"/>
          <w:szCs w:val="28"/>
          <w:lang w:val="en-US" w:eastAsia="ru-RU"/>
        </w:rPr>
        <w:t>boshqa</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madaniyatlar</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bilan</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o‘zaro</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aloqada</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yashaydigan</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jamoaning</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meros</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qilib</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olgan</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xotirasi</w:t>
      </w:r>
      <w:proofErr w:type="spellEnd"/>
      <w:r w:rsidRPr="00BB569D">
        <w:rPr>
          <w:rFonts w:eastAsia="Times New Roman"/>
          <w:sz w:val="28"/>
          <w:szCs w:val="28"/>
          <w:lang w:val="en-US" w:eastAsia="ru-RU"/>
        </w:rPr>
        <w:t xml:space="preserve">. Demak, </w:t>
      </w:r>
      <w:proofErr w:type="spellStart"/>
      <w:r w:rsidRPr="00BB569D">
        <w:rPr>
          <w:rFonts w:eastAsia="Times New Roman"/>
          <w:sz w:val="28"/>
          <w:szCs w:val="28"/>
          <w:lang w:val="en-US" w:eastAsia="ru-RU"/>
        </w:rPr>
        <w:t>har</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bir</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inson</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madaniyatni</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irsiy</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meros</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qilib</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olmaydi</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balki</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uni</w:t>
      </w:r>
      <w:proofErr w:type="spellEnd"/>
      <w:r w:rsidRPr="00BB569D">
        <w:rPr>
          <w:rFonts w:eastAsia="Times New Roman"/>
          <w:sz w:val="28"/>
          <w:szCs w:val="28"/>
          <w:lang w:val="en-US" w:eastAsia="ru-RU"/>
        </w:rPr>
        <w:t xml:space="preserve"> </w:t>
      </w:r>
      <w:proofErr w:type="spellStart"/>
      <w:proofErr w:type="gramStart"/>
      <w:r w:rsidRPr="00BB569D">
        <w:rPr>
          <w:rFonts w:eastAsia="Times New Roman"/>
          <w:sz w:val="28"/>
          <w:szCs w:val="28"/>
          <w:lang w:val="en-US" w:eastAsia="ru-RU"/>
        </w:rPr>
        <w:t>o‘</w:t>
      </w:r>
      <w:proofErr w:type="gramEnd"/>
      <w:r w:rsidRPr="00BB569D">
        <w:rPr>
          <w:rFonts w:eastAsia="Times New Roman"/>
          <w:sz w:val="28"/>
          <w:szCs w:val="28"/>
          <w:lang w:val="en-US" w:eastAsia="ru-RU"/>
        </w:rPr>
        <w:t>rganish</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orqali</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o‘zlashtirib</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muayyan</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madaniyatning</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vakiliga</w:t>
      </w:r>
      <w:proofErr w:type="spellEnd"/>
      <w:r w:rsidRPr="00BB569D">
        <w:rPr>
          <w:rFonts w:eastAsia="Times New Roman"/>
          <w:sz w:val="28"/>
          <w:szCs w:val="28"/>
          <w:lang w:val="en-US" w:eastAsia="ru-RU"/>
        </w:rPr>
        <w:t xml:space="preserve"> </w:t>
      </w:r>
      <w:proofErr w:type="spellStart"/>
      <w:r w:rsidRPr="00BB569D">
        <w:rPr>
          <w:rFonts w:eastAsia="Times New Roman"/>
          <w:sz w:val="28"/>
          <w:szCs w:val="28"/>
          <w:lang w:val="en-US" w:eastAsia="ru-RU"/>
        </w:rPr>
        <w:t>aylanadi</w:t>
      </w:r>
      <w:proofErr w:type="spellEnd"/>
      <w:r w:rsidRPr="00BB569D">
        <w:rPr>
          <w:rFonts w:eastAsia="Times New Roman"/>
          <w:sz w:val="28"/>
          <w:szCs w:val="28"/>
          <w:lang w:val="en-US" w:eastAsia="ru-RU"/>
        </w:rPr>
        <w:t xml:space="preserve">. </w:t>
      </w:r>
    </w:p>
    <w:p w14:paraId="0102FE90" w14:textId="77777777" w:rsidR="00BB569D" w:rsidRPr="00BB569D" w:rsidRDefault="00BB569D" w:rsidP="00BB569D">
      <w:pPr>
        <w:rPr>
          <w:sz w:val="28"/>
          <w:szCs w:val="28"/>
          <w:lang w:val="en-US"/>
        </w:rPr>
      </w:pPr>
    </w:p>
    <w:p w14:paraId="2D8001B0" w14:textId="77777777" w:rsidR="008E7CB6" w:rsidRPr="00BB569D" w:rsidRDefault="008E7CB6">
      <w:pPr>
        <w:rPr>
          <w:sz w:val="28"/>
          <w:szCs w:val="28"/>
          <w:lang w:val="en-US"/>
        </w:rPr>
      </w:pPr>
    </w:p>
    <w:sectPr w:rsidR="008E7CB6" w:rsidRPr="00BB569D" w:rsidSect="00BB56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67919E" w14:textId="77777777" w:rsidR="00BC0AFE" w:rsidRDefault="00BC0AFE" w:rsidP="00BB569D">
      <w:r>
        <w:separator/>
      </w:r>
    </w:p>
  </w:endnote>
  <w:endnote w:type="continuationSeparator" w:id="0">
    <w:p w14:paraId="5CA8A3F9" w14:textId="77777777" w:rsidR="00BC0AFE" w:rsidRDefault="00BC0AFE" w:rsidP="00BB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0751D" w14:textId="77777777" w:rsidR="00BC0AFE" w:rsidRDefault="00BC0AFE" w:rsidP="00BB569D">
      <w:r>
        <w:separator/>
      </w:r>
    </w:p>
  </w:footnote>
  <w:footnote w:type="continuationSeparator" w:id="0">
    <w:p w14:paraId="64276F72" w14:textId="77777777" w:rsidR="00BC0AFE" w:rsidRDefault="00BC0AFE" w:rsidP="00BB569D">
      <w:r>
        <w:continuationSeparator/>
      </w:r>
    </w:p>
  </w:footnote>
  <w:footnote w:id="1">
    <w:p w14:paraId="48154ED2" w14:textId="77777777" w:rsidR="00BB569D" w:rsidRPr="00EC775D" w:rsidRDefault="00BB569D" w:rsidP="00BB569D">
      <w:pPr>
        <w:pStyle w:val="ac"/>
        <w:jc w:val="both"/>
        <w:rPr>
          <w:rFonts w:cs="Times New Roman"/>
          <w:lang w:val="en-US"/>
        </w:rPr>
      </w:pPr>
      <w:r>
        <w:rPr>
          <w:rStyle w:val="ae"/>
        </w:rPr>
        <w:footnoteRef/>
      </w:r>
      <w:r>
        <w:t xml:space="preserve"> </w:t>
      </w:r>
      <w:r w:rsidRPr="008105FE">
        <w:rPr>
          <w:rFonts w:cs="Times New Roman"/>
          <w:lang w:val="en-US"/>
        </w:rPr>
        <w:t>Judith Martin, Thomas Nakayama. Intercultu</w:t>
      </w:r>
      <w:r>
        <w:rPr>
          <w:rFonts w:cs="Times New Roman"/>
          <w:lang w:val="en-US"/>
        </w:rPr>
        <w:t>ral communication in contexts. -</w:t>
      </w:r>
      <w:r w:rsidRPr="008105FE">
        <w:rPr>
          <w:rFonts w:cs="Times New Roman"/>
          <w:lang w:val="en-US"/>
        </w:rPr>
        <w:t xml:space="preserve"> 5th ed. –New York: McGraw-Hill, 2010.</w:t>
      </w:r>
      <w:r>
        <w:rPr>
          <w:rFonts w:cs="Times New Roman"/>
          <w:lang w:val="en-US"/>
        </w:rPr>
        <w:t xml:space="preserve"> –P. 85. </w:t>
      </w:r>
    </w:p>
  </w:footnote>
  <w:footnote w:id="2">
    <w:p w14:paraId="747DB90F" w14:textId="77777777" w:rsidR="00BB569D" w:rsidRPr="00966F63" w:rsidRDefault="00BB569D" w:rsidP="00BB569D">
      <w:pPr>
        <w:autoSpaceDE w:val="0"/>
        <w:autoSpaceDN w:val="0"/>
        <w:adjustRightInd w:val="0"/>
        <w:jc w:val="both"/>
        <w:rPr>
          <w:rFonts w:eastAsia="Times New Roman"/>
          <w:sz w:val="28"/>
          <w:szCs w:val="28"/>
          <w:lang w:eastAsia="ru-RU"/>
        </w:rPr>
      </w:pPr>
      <w:r>
        <w:rPr>
          <w:rStyle w:val="ae"/>
        </w:rPr>
        <w:footnoteRef/>
      </w:r>
      <w:r w:rsidRPr="005B0FBA">
        <w:t xml:space="preserve"> </w:t>
      </w:r>
      <w:proofErr w:type="spellStart"/>
      <w:r w:rsidRPr="00B7455A">
        <w:rPr>
          <w:rFonts w:eastAsia="Times New Roman"/>
          <w:sz w:val="20"/>
          <w:szCs w:val="20"/>
          <w:lang w:eastAsia="ru-RU"/>
        </w:rPr>
        <w:t>Хонигман</w:t>
      </w:r>
      <w:proofErr w:type="spellEnd"/>
      <w:r w:rsidRPr="005B0FBA">
        <w:rPr>
          <w:rFonts w:eastAsia="Times New Roman"/>
          <w:sz w:val="20"/>
          <w:szCs w:val="20"/>
          <w:lang w:eastAsia="ru-RU"/>
        </w:rPr>
        <w:t xml:space="preserve"> </w:t>
      </w:r>
      <w:r w:rsidRPr="00B7455A">
        <w:rPr>
          <w:rFonts w:eastAsia="Times New Roman"/>
          <w:sz w:val="20"/>
          <w:szCs w:val="20"/>
          <w:lang w:eastAsia="ru-RU"/>
        </w:rPr>
        <w:t>Дж</w:t>
      </w:r>
      <w:r w:rsidRPr="005B0FBA">
        <w:rPr>
          <w:rFonts w:eastAsia="Times New Roman"/>
          <w:sz w:val="20"/>
          <w:szCs w:val="20"/>
          <w:lang w:eastAsia="ru-RU"/>
        </w:rPr>
        <w:t xml:space="preserve">. </w:t>
      </w:r>
      <w:r w:rsidRPr="00B7455A">
        <w:rPr>
          <w:rFonts w:eastAsia="Times New Roman"/>
          <w:sz w:val="20"/>
          <w:szCs w:val="20"/>
          <w:lang w:eastAsia="ru-RU"/>
        </w:rPr>
        <w:t>Понятия</w:t>
      </w:r>
      <w:r w:rsidRPr="005B0FBA">
        <w:rPr>
          <w:rFonts w:eastAsia="Times New Roman"/>
          <w:sz w:val="20"/>
          <w:szCs w:val="20"/>
          <w:lang w:eastAsia="ru-RU"/>
        </w:rPr>
        <w:t xml:space="preserve"> // </w:t>
      </w:r>
      <w:r w:rsidRPr="00B7455A">
        <w:rPr>
          <w:rFonts w:eastAsia="Times New Roman"/>
          <w:sz w:val="20"/>
          <w:szCs w:val="20"/>
          <w:lang w:eastAsia="ru-RU"/>
        </w:rPr>
        <w:t>Личность</w:t>
      </w:r>
      <w:r w:rsidRPr="005B0FBA">
        <w:rPr>
          <w:rFonts w:eastAsia="Times New Roman"/>
          <w:sz w:val="20"/>
          <w:szCs w:val="20"/>
          <w:lang w:eastAsia="ru-RU"/>
        </w:rPr>
        <w:t xml:space="preserve">, </w:t>
      </w:r>
      <w:r w:rsidRPr="00B7455A">
        <w:rPr>
          <w:rFonts w:eastAsia="Times New Roman"/>
          <w:sz w:val="20"/>
          <w:szCs w:val="20"/>
          <w:lang w:eastAsia="ru-RU"/>
        </w:rPr>
        <w:t>культура</w:t>
      </w:r>
      <w:r w:rsidRPr="005B0FBA">
        <w:rPr>
          <w:rFonts w:eastAsia="Times New Roman"/>
          <w:sz w:val="20"/>
          <w:szCs w:val="20"/>
          <w:lang w:eastAsia="ru-RU"/>
        </w:rPr>
        <w:t xml:space="preserve">, </w:t>
      </w:r>
      <w:r w:rsidRPr="00B7455A">
        <w:rPr>
          <w:rFonts w:eastAsia="Times New Roman"/>
          <w:sz w:val="20"/>
          <w:szCs w:val="20"/>
          <w:lang w:eastAsia="ru-RU"/>
        </w:rPr>
        <w:t>этнос</w:t>
      </w:r>
      <w:r w:rsidRPr="005B0FBA">
        <w:rPr>
          <w:rFonts w:eastAsia="Times New Roman"/>
          <w:sz w:val="20"/>
          <w:szCs w:val="20"/>
          <w:lang w:eastAsia="ru-RU"/>
        </w:rPr>
        <w:t xml:space="preserve">: </w:t>
      </w:r>
      <w:r w:rsidRPr="00B7455A">
        <w:rPr>
          <w:rFonts w:eastAsia="Times New Roman"/>
          <w:sz w:val="20"/>
          <w:szCs w:val="20"/>
          <w:lang w:eastAsia="ru-RU"/>
        </w:rPr>
        <w:t>современная</w:t>
      </w:r>
      <w:r w:rsidRPr="005B0FBA">
        <w:rPr>
          <w:rFonts w:eastAsia="Times New Roman"/>
          <w:sz w:val="20"/>
          <w:szCs w:val="20"/>
          <w:lang w:eastAsia="ru-RU"/>
        </w:rPr>
        <w:t xml:space="preserve"> </w:t>
      </w:r>
      <w:r w:rsidRPr="00B7455A">
        <w:rPr>
          <w:rFonts w:eastAsia="Times New Roman"/>
          <w:sz w:val="20"/>
          <w:szCs w:val="20"/>
          <w:lang w:eastAsia="ru-RU"/>
        </w:rPr>
        <w:t>психологическая</w:t>
      </w:r>
      <w:r w:rsidRPr="005B0FBA">
        <w:rPr>
          <w:rFonts w:eastAsia="Times New Roman"/>
          <w:sz w:val="20"/>
          <w:szCs w:val="20"/>
          <w:lang w:eastAsia="ru-RU"/>
        </w:rPr>
        <w:t xml:space="preserve"> </w:t>
      </w:r>
      <w:r w:rsidRPr="00B7455A">
        <w:rPr>
          <w:rFonts w:eastAsia="Times New Roman"/>
          <w:sz w:val="20"/>
          <w:szCs w:val="20"/>
          <w:lang w:eastAsia="ru-RU"/>
        </w:rPr>
        <w:t>антропология</w:t>
      </w:r>
      <w:r w:rsidRPr="005B0FBA">
        <w:rPr>
          <w:rFonts w:eastAsia="Times New Roman"/>
          <w:sz w:val="20"/>
          <w:szCs w:val="20"/>
          <w:lang w:eastAsia="ru-RU"/>
        </w:rPr>
        <w:t xml:space="preserve">. </w:t>
      </w:r>
      <w:r>
        <w:rPr>
          <w:rFonts w:eastAsia="Times New Roman"/>
          <w:sz w:val="20"/>
          <w:szCs w:val="20"/>
          <w:lang w:eastAsia="ru-RU"/>
        </w:rPr>
        <w:t>–</w:t>
      </w:r>
      <w:r w:rsidRPr="00B7455A">
        <w:rPr>
          <w:rFonts w:eastAsia="Times New Roman"/>
          <w:sz w:val="20"/>
          <w:szCs w:val="20"/>
          <w:lang w:eastAsia="ru-RU"/>
        </w:rPr>
        <w:t>М., 2001.</w:t>
      </w:r>
      <w:r>
        <w:rPr>
          <w:rFonts w:eastAsia="Times New Roman"/>
          <w:sz w:val="28"/>
          <w:szCs w:val="28"/>
          <w:lang w:eastAsia="ru-RU"/>
        </w:rPr>
        <w:t xml:space="preserve">   </w:t>
      </w:r>
    </w:p>
  </w:footnote>
  <w:footnote w:id="3">
    <w:p w14:paraId="16316E6F" w14:textId="77777777" w:rsidR="00BB569D" w:rsidRPr="005B0FBA" w:rsidRDefault="00BB569D" w:rsidP="00BB569D">
      <w:pPr>
        <w:pStyle w:val="ac"/>
        <w:jc w:val="both"/>
        <w:rPr>
          <w:lang w:val="en-US"/>
        </w:rPr>
      </w:pPr>
      <w:r w:rsidRPr="00196CCB">
        <w:rPr>
          <w:rStyle w:val="ae"/>
        </w:rPr>
        <w:footnoteRef/>
      </w:r>
      <w:r>
        <w:t xml:space="preserve">  </w:t>
      </w:r>
      <w:proofErr w:type="spellStart"/>
      <w:r>
        <w:t>Sapir</w:t>
      </w:r>
      <w:proofErr w:type="spellEnd"/>
      <w:r>
        <w:t xml:space="preserve"> E. </w:t>
      </w:r>
      <w:r w:rsidRPr="00196CCB">
        <w:t xml:space="preserve">Language: </w:t>
      </w:r>
      <w:proofErr w:type="spellStart"/>
      <w:r w:rsidRPr="00196CCB">
        <w:t>An</w:t>
      </w:r>
      <w:proofErr w:type="spellEnd"/>
      <w:r w:rsidRPr="00196CCB">
        <w:t xml:space="preserve"> </w:t>
      </w:r>
      <w:proofErr w:type="spellStart"/>
      <w:r w:rsidRPr="00196CCB">
        <w:t>introduction</w:t>
      </w:r>
      <w:proofErr w:type="spellEnd"/>
      <w:r w:rsidRPr="00196CCB">
        <w:t xml:space="preserve"> </w:t>
      </w:r>
      <w:proofErr w:type="spellStart"/>
      <w:r w:rsidRPr="00196CCB">
        <w:t>to</w:t>
      </w:r>
      <w:proofErr w:type="spellEnd"/>
      <w:r w:rsidRPr="00196CCB">
        <w:t xml:space="preserve"> </w:t>
      </w:r>
      <w:proofErr w:type="spellStart"/>
      <w:r w:rsidRPr="00196CCB">
        <w:t>the</w:t>
      </w:r>
      <w:proofErr w:type="spellEnd"/>
      <w:r w:rsidRPr="00196CCB">
        <w:t xml:space="preserve"> </w:t>
      </w:r>
      <w:proofErr w:type="spellStart"/>
      <w:r w:rsidRPr="00196CCB">
        <w:t>study</w:t>
      </w:r>
      <w:proofErr w:type="spellEnd"/>
      <w:r w:rsidRPr="00196CCB">
        <w:t xml:space="preserve"> </w:t>
      </w:r>
      <w:proofErr w:type="spellStart"/>
      <w:r w:rsidRPr="00196CCB">
        <w:t>of</w:t>
      </w:r>
      <w:proofErr w:type="spellEnd"/>
      <w:r w:rsidRPr="00196CCB">
        <w:t xml:space="preserve"> </w:t>
      </w:r>
      <w:proofErr w:type="spellStart"/>
      <w:r w:rsidRPr="00196CCB">
        <w:t>speech</w:t>
      </w:r>
      <w:proofErr w:type="spellEnd"/>
      <w:r w:rsidRPr="00196CCB">
        <w:t xml:space="preserve">.  </w:t>
      </w:r>
      <w:r w:rsidRPr="00196CCB">
        <w:rPr>
          <w:lang w:val="uz-Cyrl-UZ"/>
        </w:rPr>
        <w:t>-</w:t>
      </w:r>
      <w:r w:rsidRPr="00196CCB">
        <w:t xml:space="preserve">New York: </w:t>
      </w:r>
      <w:proofErr w:type="spellStart"/>
      <w:r w:rsidRPr="00196CCB">
        <w:t>Harcourt</w:t>
      </w:r>
      <w:proofErr w:type="spellEnd"/>
      <w:r w:rsidRPr="00196CCB">
        <w:t xml:space="preserve">, </w:t>
      </w:r>
      <w:proofErr w:type="spellStart"/>
      <w:r w:rsidRPr="00196CCB">
        <w:rPr>
          <w:color w:val="000020"/>
          <w:shd w:val="clear" w:color="auto" w:fill="FFFFFF"/>
        </w:rPr>
        <w:t>Brace</w:t>
      </w:r>
      <w:proofErr w:type="spellEnd"/>
      <w:r w:rsidRPr="00196CCB">
        <w:rPr>
          <w:color w:val="000020"/>
          <w:shd w:val="clear" w:color="auto" w:fill="FFFFFF"/>
        </w:rPr>
        <w:t xml:space="preserve"> </w:t>
      </w:r>
      <w:proofErr w:type="spellStart"/>
      <w:r w:rsidRPr="00196CCB">
        <w:rPr>
          <w:color w:val="000020"/>
          <w:shd w:val="clear" w:color="auto" w:fill="FFFFFF"/>
        </w:rPr>
        <w:t>and</w:t>
      </w:r>
      <w:proofErr w:type="spellEnd"/>
      <w:r w:rsidRPr="00196CCB">
        <w:rPr>
          <w:color w:val="000020"/>
          <w:shd w:val="clear" w:color="auto" w:fill="FFFFFF"/>
        </w:rPr>
        <w:t xml:space="preserve"> </w:t>
      </w:r>
      <w:proofErr w:type="spellStart"/>
      <w:r w:rsidRPr="00196CCB">
        <w:rPr>
          <w:color w:val="000020"/>
          <w:shd w:val="clear" w:color="auto" w:fill="FFFFFF"/>
        </w:rPr>
        <w:t>company</w:t>
      </w:r>
      <w:proofErr w:type="spellEnd"/>
      <w:r w:rsidRPr="00196CCB">
        <w:t>, 1921.</w:t>
      </w:r>
      <w:r w:rsidRPr="00F46968">
        <w:rPr>
          <w:lang w:val="en-US"/>
        </w:rPr>
        <w:t xml:space="preserve"> </w:t>
      </w:r>
      <w:r w:rsidRPr="005B0FBA">
        <w:rPr>
          <w:lang w:val="en-US"/>
        </w:rPr>
        <w:t xml:space="preserve">258 </w:t>
      </w:r>
      <w:r w:rsidRPr="00196CCB">
        <w:rPr>
          <w:lang w:val="en-US"/>
        </w:rPr>
        <w:t>p</w:t>
      </w:r>
      <w:r w:rsidRPr="005B0FBA">
        <w:rPr>
          <w:lang w:val="en-US"/>
        </w:rPr>
        <w:t xml:space="preserve">. </w:t>
      </w:r>
    </w:p>
    <w:p w14:paraId="01666714" w14:textId="77777777" w:rsidR="00BB569D" w:rsidRPr="005B0FBA" w:rsidRDefault="00BB569D" w:rsidP="00BB569D">
      <w:pPr>
        <w:pStyle w:val="ac"/>
        <w:rPr>
          <w:lang w:val="en-US"/>
        </w:rPr>
      </w:pPr>
      <w:r w:rsidRPr="005B0FBA">
        <w:rPr>
          <w:color w:val="000020"/>
          <w:sz w:val="27"/>
          <w:szCs w:val="27"/>
          <w:shd w:val="clear" w:color="auto" w:fill="FFFFFF"/>
          <w:lang w:val="en-US"/>
        </w:rPr>
        <w:t xml:space="preserve"> </w:t>
      </w:r>
    </w:p>
  </w:footnote>
  <w:footnote w:id="4">
    <w:p w14:paraId="508D1A12" w14:textId="77777777" w:rsidR="00BB569D" w:rsidRPr="00AE7530" w:rsidRDefault="00BB569D" w:rsidP="00BB569D">
      <w:pPr>
        <w:pStyle w:val="ac"/>
        <w:rPr>
          <w:lang w:val="en-US"/>
        </w:rPr>
      </w:pPr>
      <w:r>
        <w:rPr>
          <w:rStyle w:val="ae"/>
        </w:rPr>
        <w:footnoteRef/>
      </w:r>
      <w:r>
        <w:t xml:space="preserve"> </w:t>
      </w:r>
      <w:proofErr w:type="spellStart"/>
      <w:r>
        <w:rPr>
          <w:lang w:val="en-US"/>
        </w:rPr>
        <w:t>Qoraboyev</w:t>
      </w:r>
      <w:proofErr w:type="spellEnd"/>
      <w:r w:rsidRPr="00AE7530">
        <w:rPr>
          <w:lang w:val="en-US"/>
        </w:rPr>
        <w:t xml:space="preserve"> </w:t>
      </w:r>
      <w:r>
        <w:rPr>
          <w:lang w:val="en-US"/>
        </w:rPr>
        <w:t>U</w:t>
      </w:r>
      <w:r w:rsidRPr="00AE7530">
        <w:rPr>
          <w:lang w:val="en-US"/>
        </w:rPr>
        <w:t xml:space="preserve">., </w:t>
      </w:r>
      <w:proofErr w:type="spellStart"/>
      <w:r>
        <w:rPr>
          <w:lang w:val="en-US"/>
        </w:rPr>
        <w:t>Soatov</w:t>
      </w:r>
      <w:proofErr w:type="spellEnd"/>
      <w:r w:rsidRPr="00AE7530">
        <w:rPr>
          <w:lang w:val="en-US"/>
        </w:rPr>
        <w:t xml:space="preserve"> </w:t>
      </w:r>
      <w:proofErr w:type="gramStart"/>
      <w:r>
        <w:rPr>
          <w:lang w:val="en-US"/>
        </w:rPr>
        <w:t>G</w:t>
      </w:r>
      <w:r w:rsidRPr="00AE7530">
        <w:rPr>
          <w:lang w:val="en-US"/>
        </w:rPr>
        <w:t>‘</w:t>
      </w:r>
      <w:proofErr w:type="gramEnd"/>
      <w:r w:rsidRPr="00AE7530">
        <w:rPr>
          <w:lang w:val="en-US"/>
        </w:rPr>
        <w:t>.</w:t>
      </w:r>
      <w:r>
        <w:rPr>
          <w:lang w:val="en-US"/>
        </w:rPr>
        <w:t xml:space="preserve"> </w:t>
      </w:r>
      <w:proofErr w:type="spellStart"/>
      <w:proofErr w:type="gramStart"/>
      <w:r>
        <w:rPr>
          <w:lang w:val="en-US"/>
        </w:rPr>
        <w:t>O</w:t>
      </w:r>
      <w:r w:rsidRPr="00AE7530">
        <w:rPr>
          <w:lang w:val="en-US"/>
        </w:rPr>
        <w:t>‘</w:t>
      </w:r>
      <w:proofErr w:type="gramEnd"/>
      <w:r>
        <w:rPr>
          <w:lang w:val="en-US"/>
        </w:rPr>
        <w:t>zbekiston</w:t>
      </w:r>
      <w:proofErr w:type="spellEnd"/>
      <w:r w:rsidRPr="00AE7530">
        <w:rPr>
          <w:lang w:val="en-US"/>
        </w:rPr>
        <w:t xml:space="preserve"> </w:t>
      </w:r>
      <w:proofErr w:type="spellStart"/>
      <w:r>
        <w:rPr>
          <w:lang w:val="en-US"/>
        </w:rPr>
        <w:t>madaniyati</w:t>
      </w:r>
      <w:proofErr w:type="spellEnd"/>
      <w:r w:rsidRPr="00AE7530">
        <w:rPr>
          <w:lang w:val="en-US"/>
        </w:rPr>
        <w:t>. –</w:t>
      </w:r>
      <w:r>
        <w:rPr>
          <w:lang w:val="en-US"/>
        </w:rPr>
        <w:t>Toshkent: “</w:t>
      </w:r>
      <w:proofErr w:type="spellStart"/>
      <w:r>
        <w:rPr>
          <w:lang w:val="en-US"/>
        </w:rPr>
        <w:t>Tafakkur</w:t>
      </w:r>
      <w:proofErr w:type="spellEnd"/>
      <w:r>
        <w:rPr>
          <w:lang w:val="en-US"/>
        </w:rPr>
        <w:t xml:space="preserve"> </w:t>
      </w:r>
      <w:proofErr w:type="spellStart"/>
      <w:proofErr w:type="gramStart"/>
      <w:r>
        <w:rPr>
          <w:lang w:val="en-US"/>
        </w:rPr>
        <w:t>bo‘</w:t>
      </w:r>
      <w:proofErr w:type="gramEnd"/>
      <w:r>
        <w:rPr>
          <w:lang w:val="en-US"/>
        </w:rPr>
        <w:t>stoni</w:t>
      </w:r>
      <w:proofErr w:type="spellEnd"/>
      <w:r>
        <w:rPr>
          <w:lang w:val="en-US"/>
        </w:rPr>
        <w:t>”, 2011. –B</w:t>
      </w:r>
      <w:r w:rsidRPr="00AE7530">
        <w:rPr>
          <w:lang w:val="en-US"/>
        </w:rPr>
        <w:t>.7.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69D"/>
    <w:rsid w:val="001F0203"/>
    <w:rsid w:val="002E5045"/>
    <w:rsid w:val="00685A50"/>
    <w:rsid w:val="008E7CB6"/>
    <w:rsid w:val="00BB569D"/>
    <w:rsid w:val="00BC0AFE"/>
    <w:rsid w:val="00FB74C9"/>
  </w:rsids>
  <m:mathPr>
    <m:mathFont m:val="Cambria Math"/>
    <m:brkBin m:val="before"/>
    <m:brkBinSub m:val="--"/>
    <m:smallFrac m:val="0"/>
    <m:dispDef/>
    <m:lMargin m:val="0"/>
    <m:rMargin m:val="0"/>
    <m:defJc m:val="centerGroup"/>
    <m:wrapIndent m:val="1440"/>
    <m:intLim m:val="subSup"/>
    <m:naryLim m:val="undOvr"/>
  </m:mathPr>
  <w:themeFontLang w:val="ru-U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41EC3"/>
  <w15:chartTrackingRefBased/>
  <w15:docId w15:val="{F28DA363-C2AA-E642-8488-D73CE3218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U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569D"/>
    <w:rPr>
      <w:rFonts w:ascii="Times New Roman" w:eastAsia="MS Mincho" w:hAnsi="Times New Roman" w:cs="Times New Roman"/>
      <w:kern w:val="0"/>
      <w:lang w:val="ru-RU" w:eastAsia="ja-JP"/>
      <w14:ligatures w14:val="none"/>
    </w:rPr>
  </w:style>
  <w:style w:type="paragraph" w:styleId="1">
    <w:name w:val="heading 1"/>
    <w:basedOn w:val="a"/>
    <w:next w:val="a"/>
    <w:link w:val="10"/>
    <w:uiPriority w:val="9"/>
    <w:qFormat/>
    <w:rsid w:val="00BB569D"/>
    <w:pPr>
      <w:keepNext/>
      <w:keepLines/>
      <w:spacing w:before="360" w:after="80"/>
      <w:outlineLvl w:val="0"/>
    </w:pPr>
    <w:rPr>
      <w:rFonts w:asciiTheme="majorHAnsi" w:eastAsiaTheme="majorEastAsia" w:hAnsiTheme="majorHAnsi" w:cstheme="majorBidi"/>
      <w:color w:val="0F4761" w:themeColor="accent1" w:themeShade="BF"/>
      <w:kern w:val="2"/>
      <w:sz w:val="40"/>
      <w:szCs w:val="40"/>
      <w:lang w:val="ru-UZ" w:eastAsia="en-US"/>
      <w14:ligatures w14:val="standardContextual"/>
    </w:rPr>
  </w:style>
  <w:style w:type="paragraph" w:styleId="2">
    <w:name w:val="heading 2"/>
    <w:basedOn w:val="a"/>
    <w:next w:val="a"/>
    <w:link w:val="20"/>
    <w:uiPriority w:val="9"/>
    <w:semiHidden/>
    <w:unhideWhenUsed/>
    <w:qFormat/>
    <w:rsid w:val="00BB569D"/>
    <w:pPr>
      <w:keepNext/>
      <w:keepLines/>
      <w:spacing w:before="160" w:after="80"/>
      <w:outlineLvl w:val="1"/>
    </w:pPr>
    <w:rPr>
      <w:rFonts w:asciiTheme="majorHAnsi" w:eastAsiaTheme="majorEastAsia" w:hAnsiTheme="majorHAnsi" w:cstheme="majorBidi"/>
      <w:color w:val="0F4761" w:themeColor="accent1" w:themeShade="BF"/>
      <w:kern w:val="2"/>
      <w:sz w:val="32"/>
      <w:szCs w:val="32"/>
      <w:lang w:val="ru-UZ" w:eastAsia="en-US"/>
      <w14:ligatures w14:val="standardContextual"/>
    </w:rPr>
  </w:style>
  <w:style w:type="paragraph" w:styleId="3">
    <w:name w:val="heading 3"/>
    <w:basedOn w:val="a"/>
    <w:next w:val="a"/>
    <w:link w:val="30"/>
    <w:uiPriority w:val="9"/>
    <w:semiHidden/>
    <w:unhideWhenUsed/>
    <w:qFormat/>
    <w:rsid w:val="00BB569D"/>
    <w:pPr>
      <w:keepNext/>
      <w:keepLines/>
      <w:spacing w:before="160" w:after="80"/>
      <w:outlineLvl w:val="2"/>
    </w:pPr>
    <w:rPr>
      <w:rFonts w:asciiTheme="minorHAnsi" w:eastAsiaTheme="majorEastAsia" w:hAnsiTheme="minorHAnsi" w:cstheme="majorBidi"/>
      <w:color w:val="0F4761" w:themeColor="accent1" w:themeShade="BF"/>
      <w:kern w:val="2"/>
      <w:sz w:val="28"/>
      <w:szCs w:val="28"/>
      <w:lang w:val="ru-UZ" w:eastAsia="en-US"/>
      <w14:ligatures w14:val="standardContextual"/>
    </w:rPr>
  </w:style>
  <w:style w:type="paragraph" w:styleId="4">
    <w:name w:val="heading 4"/>
    <w:basedOn w:val="a"/>
    <w:next w:val="a"/>
    <w:link w:val="40"/>
    <w:uiPriority w:val="9"/>
    <w:semiHidden/>
    <w:unhideWhenUsed/>
    <w:qFormat/>
    <w:rsid w:val="00BB569D"/>
    <w:pPr>
      <w:keepNext/>
      <w:keepLines/>
      <w:spacing w:before="80" w:after="40"/>
      <w:outlineLvl w:val="3"/>
    </w:pPr>
    <w:rPr>
      <w:rFonts w:asciiTheme="minorHAnsi" w:eastAsiaTheme="majorEastAsia" w:hAnsiTheme="minorHAnsi" w:cstheme="majorBidi"/>
      <w:i/>
      <w:iCs/>
      <w:color w:val="0F4761" w:themeColor="accent1" w:themeShade="BF"/>
      <w:kern w:val="2"/>
      <w:lang w:val="ru-UZ" w:eastAsia="en-US"/>
      <w14:ligatures w14:val="standardContextual"/>
    </w:rPr>
  </w:style>
  <w:style w:type="paragraph" w:styleId="5">
    <w:name w:val="heading 5"/>
    <w:basedOn w:val="a"/>
    <w:next w:val="a"/>
    <w:link w:val="50"/>
    <w:uiPriority w:val="9"/>
    <w:semiHidden/>
    <w:unhideWhenUsed/>
    <w:qFormat/>
    <w:rsid w:val="00BB569D"/>
    <w:pPr>
      <w:keepNext/>
      <w:keepLines/>
      <w:spacing w:before="80" w:after="40"/>
      <w:outlineLvl w:val="4"/>
    </w:pPr>
    <w:rPr>
      <w:rFonts w:asciiTheme="minorHAnsi" w:eastAsiaTheme="majorEastAsia" w:hAnsiTheme="minorHAnsi" w:cstheme="majorBidi"/>
      <w:color w:val="0F4761" w:themeColor="accent1" w:themeShade="BF"/>
      <w:kern w:val="2"/>
      <w:lang w:val="ru-UZ" w:eastAsia="en-US"/>
      <w14:ligatures w14:val="standardContextual"/>
    </w:rPr>
  </w:style>
  <w:style w:type="paragraph" w:styleId="6">
    <w:name w:val="heading 6"/>
    <w:basedOn w:val="a"/>
    <w:next w:val="a"/>
    <w:link w:val="60"/>
    <w:uiPriority w:val="9"/>
    <w:semiHidden/>
    <w:unhideWhenUsed/>
    <w:qFormat/>
    <w:rsid w:val="00BB569D"/>
    <w:pPr>
      <w:keepNext/>
      <w:keepLines/>
      <w:spacing w:before="40"/>
      <w:outlineLvl w:val="5"/>
    </w:pPr>
    <w:rPr>
      <w:rFonts w:asciiTheme="minorHAnsi" w:eastAsiaTheme="majorEastAsia" w:hAnsiTheme="minorHAnsi" w:cstheme="majorBidi"/>
      <w:i/>
      <w:iCs/>
      <w:color w:val="595959" w:themeColor="text1" w:themeTint="A6"/>
      <w:kern w:val="2"/>
      <w:lang w:val="ru-UZ" w:eastAsia="en-US"/>
      <w14:ligatures w14:val="standardContextual"/>
    </w:rPr>
  </w:style>
  <w:style w:type="paragraph" w:styleId="7">
    <w:name w:val="heading 7"/>
    <w:basedOn w:val="a"/>
    <w:next w:val="a"/>
    <w:link w:val="70"/>
    <w:uiPriority w:val="9"/>
    <w:semiHidden/>
    <w:unhideWhenUsed/>
    <w:qFormat/>
    <w:rsid w:val="00BB569D"/>
    <w:pPr>
      <w:keepNext/>
      <w:keepLines/>
      <w:spacing w:before="40"/>
      <w:outlineLvl w:val="6"/>
    </w:pPr>
    <w:rPr>
      <w:rFonts w:asciiTheme="minorHAnsi" w:eastAsiaTheme="majorEastAsia" w:hAnsiTheme="minorHAnsi" w:cstheme="majorBidi"/>
      <w:color w:val="595959" w:themeColor="text1" w:themeTint="A6"/>
      <w:kern w:val="2"/>
      <w:lang w:val="ru-UZ" w:eastAsia="en-US"/>
      <w14:ligatures w14:val="standardContextual"/>
    </w:rPr>
  </w:style>
  <w:style w:type="paragraph" w:styleId="8">
    <w:name w:val="heading 8"/>
    <w:basedOn w:val="a"/>
    <w:next w:val="a"/>
    <w:link w:val="80"/>
    <w:uiPriority w:val="9"/>
    <w:semiHidden/>
    <w:unhideWhenUsed/>
    <w:qFormat/>
    <w:rsid w:val="00BB569D"/>
    <w:pPr>
      <w:keepNext/>
      <w:keepLines/>
      <w:outlineLvl w:val="7"/>
    </w:pPr>
    <w:rPr>
      <w:rFonts w:asciiTheme="minorHAnsi" w:eastAsiaTheme="majorEastAsia" w:hAnsiTheme="minorHAnsi" w:cstheme="majorBidi"/>
      <w:i/>
      <w:iCs/>
      <w:color w:val="272727" w:themeColor="text1" w:themeTint="D8"/>
      <w:kern w:val="2"/>
      <w:lang w:val="ru-UZ" w:eastAsia="en-US"/>
      <w14:ligatures w14:val="standardContextual"/>
    </w:rPr>
  </w:style>
  <w:style w:type="paragraph" w:styleId="9">
    <w:name w:val="heading 9"/>
    <w:basedOn w:val="a"/>
    <w:next w:val="a"/>
    <w:link w:val="90"/>
    <w:uiPriority w:val="9"/>
    <w:semiHidden/>
    <w:unhideWhenUsed/>
    <w:qFormat/>
    <w:rsid w:val="00BB569D"/>
    <w:pPr>
      <w:keepNext/>
      <w:keepLines/>
      <w:outlineLvl w:val="8"/>
    </w:pPr>
    <w:rPr>
      <w:rFonts w:asciiTheme="minorHAnsi" w:eastAsiaTheme="majorEastAsia" w:hAnsiTheme="minorHAnsi" w:cstheme="majorBidi"/>
      <w:color w:val="272727" w:themeColor="text1" w:themeTint="D8"/>
      <w:kern w:val="2"/>
      <w:lang w:val="ru-UZ"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569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BB569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BB569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BB569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BB569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BB569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B569D"/>
    <w:rPr>
      <w:rFonts w:eastAsiaTheme="majorEastAsia" w:cstheme="majorBidi"/>
      <w:color w:val="595959" w:themeColor="text1" w:themeTint="A6"/>
    </w:rPr>
  </w:style>
  <w:style w:type="character" w:customStyle="1" w:styleId="80">
    <w:name w:val="Заголовок 8 Знак"/>
    <w:basedOn w:val="a0"/>
    <w:link w:val="8"/>
    <w:uiPriority w:val="9"/>
    <w:semiHidden/>
    <w:rsid w:val="00BB569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B569D"/>
    <w:rPr>
      <w:rFonts w:eastAsiaTheme="majorEastAsia" w:cstheme="majorBidi"/>
      <w:color w:val="272727" w:themeColor="text1" w:themeTint="D8"/>
    </w:rPr>
  </w:style>
  <w:style w:type="paragraph" w:styleId="a3">
    <w:name w:val="Title"/>
    <w:basedOn w:val="a"/>
    <w:next w:val="a"/>
    <w:link w:val="a4"/>
    <w:uiPriority w:val="10"/>
    <w:qFormat/>
    <w:rsid w:val="00BB569D"/>
    <w:pPr>
      <w:spacing w:after="80"/>
      <w:contextualSpacing/>
    </w:pPr>
    <w:rPr>
      <w:rFonts w:asciiTheme="majorHAnsi" w:eastAsiaTheme="majorEastAsia" w:hAnsiTheme="majorHAnsi" w:cstheme="majorBidi"/>
      <w:spacing w:val="-10"/>
      <w:kern w:val="28"/>
      <w:sz w:val="56"/>
      <w:szCs w:val="56"/>
      <w:lang w:val="ru-UZ" w:eastAsia="en-US"/>
      <w14:ligatures w14:val="standardContextual"/>
    </w:rPr>
  </w:style>
  <w:style w:type="character" w:customStyle="1" w:styleId="a4">
    <w:name w:val="Заголовок Знак"/>
    <w:basedOn w:val="a0"/>
    <w:link w:val="a3"/>
    <w:uiPriority w:val="10"/>
    <w:rsid w:val="00BB56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569D"/>
    <w:pPr>
      <w:numPr>
        <w:ilvl w:val="1"/>
      </w:numPr>
      <w:spacing w:after="160"/>
    </w:pPr>
    <w:rPr>
      <w:rFonts w:asciiTheme="minorHAnsi" w:eastAsiaTheme="majorEastAsia" w:hAnsiTheme="minorHAnsi" w:cstheme="majorBidi"/>
      <w:color w:val="595959" w:themeColor="text1" w:themeTint="A6"/>
      <w:spacing w:val="15"/>
      <w:kern w:val="2"/>
      <w:sz w:val="28"/>
      <w:szCs w:val="28"/>
      <w:lang w:val="ru-UZ" w:eastAsia="en-US"/>
      <w14:ligatures w14:val="standardContextual"/>
    </w:rPr>
  </w:style>
  <w:style w:type="character" w:customStyle="1" w:styleId="a6">
    <w:name w:val="Подзаголовок Знак"/>
    <w:basedOn w:val="a0"/>
    <w:link w:val="a5"/>
    <w:uiPriority w:val="11"/>
    <w:rsid w:val="00BB569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B569D"/>
    <w:pPr>
      <w:spacing w:before="160" w:after="160"/>
      <w:jc w:val="center"/>
    </w:pPr>
    <w:rPr>
      <w:rFonts w:asciiTheme="minorHAnsi" w:eastAsiaTheme="minorHAnsi" w:hAnsiTheme="minorHAnsi" w:cstheme="minorBidi"/>
      <w:i/>
      <w:iCs/>
      <w:color w:val="404040" w:themeColor="text1" w:themeTint="BF"/>
      <w:kern w:val="2"/>
      <w:lang w:val="ru-UZ" w:eastAsia="en-US"/>
      <w14:ligatures w14:val="standardContextual"/>
    </w:rPr>
  </w:style>
  <w:style w:type="character" w:customStyle="1" w:styleId="22">
    <w:name w:val="Цитата 2 Знак"/>
    <w:basedOn w:val="a0"/>
    <w:link w:val="21"/>
    <w:uiPriority w:val="29"/>
    <w:rsid w:val="00BB569D"/>
    <w:rPr>
      <w:i/>
      <w:iCs/>
      <w:color w:val="404040" w:themeColor="text1" w:themeTint="BF"/>
    </w:rPr>
  </w:style>
  <w:style w:type="paragraph" w:styleId="a7">
    <w:name w:val="List Paragraph"/>
    <w:basedOn w:val="a"/>
    <w:uiPriority w:val="34"/>
    <w:qFormat/>
    <w:rsid w:val="00BB569D"/>
    <w:pPr>
      <w:ind w:left="720"/>
      <w:contextualSpacing/>
    </w:pPr>
    <w:rPr>
      <w:rFonts w:asciiTheme="minorHAnsi" w:eastAsiaTheme="minorHAnsi" w:hAnsiTheme="minorHAnsi" w:cstheme="minorBidi"/>
      <w:kern w:val="2"/>
      <w:lang w:val="ru-UZ" w:eastAsia="en-US"/>
      <w14:ligatures w14:val="standardContextual"/>
    </w:rPr>
  </w:style>
  <w:style w:type="character" w:styleId="a8">
    <w:name w:val="Intense Emphasis"/>
    <w:basedOn w:val="a0"/>
    <w:uiPriority w:val="21"/>
    <w:qFormat/>
    <w:rsid w:val="00BB569D"/>
    <w:rPr>
      <w:i/>
      <w:iCs/>
      <w:color w:val="0F4761" w:themeColor="accent1" w:themeShade="BF"/>
    </w:rPr>
  </w:style>
  <w:style w:type="paragraph" w:styleId="a9">
    <w:name w:val="Intense Quote"/>
    <w:basedOn w:val="a"/>
    <w:next w:val="a"/>
    <w:link w:val="aa"/>
    <w:uiPriority w:val="30"/>
    <w:qFormat/>
    <w:rsid w:val="00BB569D"/>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val="ru-UZ" w:eastAsia="en-US"/>
      <w14:ligatures w14:val="standardContextual"/>
    </w:rPr>
  </w:style>
  <w:style w:type="character" w:customStyle="1" w:styleId="aa">
    <w:name w:val="Выделенная цитата Знак"/>
    <w:basedOn w:val="a0"/>
    <w:link w:val="a9"/>
    <w:uiPriority w:val="30"/>
    <w:rsid w:val="00BB569D"/>
    <w:rPr>
      <w:i/>
      <w:iCs/>
      <w:color w:val="0F4761" w:themeColor="accent1" w:themeShade="BF"/>
    </w:rPr>
  </w:style>
  <w:style w:type="character" w:styleId="ab">
    <w:name w:val="Intense Reference"/>
    <w:basedOn w:val="a0"/>
    <w:uiPriority w:val="32"/>
    <w:qFormat/>
    <w:rsid w:val="00BB569D"/>
    <w:rPr>
      <w:b/>
      <w:bCs/>
      <w:smallCaps/>
      <w:color w:val="0F4761" w:themeColor="accent1" w:themeShade="BF"/>
      <w:spacing w:val="5"/>
    </w:rPr>
  </w:style>
  <w:style w:type="paragraph" w:styleId="ac">
    <w:name w:val="footnote text"/>
    <w:aliases w:val=" Знак Знак Знак,Знак Знак Знак,Знак,snoska,Текст сноски Знак1 Знак Знак Знак, Знак,список,Текст сноски Знак Знак Знак Знак,Текст сноски Знак Знак Знак Знак Знак Знак,Текст сноски Знак Знак Знак Знак Знак Знак Знак Знак Знак,fn,fn Знак З,-++"/>
    <w:basedOn w:val="a"/>
    <w:link w:val="ad"/>
    <w:uiPriority w:val="99"/>
    <w:unhideWhenUsed/>
    <w:rsid w:val="00BB569D"/>
    <w:rPr>
      <w:rFonts w:cs="Mangal"/>
      <w:sz w:val="20"/>
      <w:szCs w:val="20"/>
      <w:lang w:val="x-none" w:bidi="hi-IN"/>
    </w:rPr>
  </w:style>
  <w:style w:type="character" w:customStyle="1" w:styleId="ad">
    <w:name w:val="Текст сноски Знак"/>
    <w:aliases w:val=" Знак Знак Знак Знак,Знак Знак Знак Знак,Знак Знак,snoska Знак,Текст сноски Знак1 Знак Знак Знак Знак, Знак Знак,список Знак,Текст сноски Знак Знак Знак Знак Знак,Текст сноски Знак Знак Знак Знак Знак Знак Знак,fn Знак,Знак Знак Знак1"/>
    <w:basedOn w:val="a0"/>
    <w:link w:val="ac"/>
    <w:uiPriority w:val="99"/>
    <w:rsid w:val="00BB569D"/>
    <w:rPr>
      <w:rFonts w:ascii="Times New Roman" w:eastAsia="MS Mincho" w:hAnsi="Times New Roman" w:cs="Mangal"/>
      <w:kern w:val="0"/>
      <w:sz w:val="20"/>
      <w:szCs w:val="20"/>
      <w:lang w:val="x-none" w:eastAsia="ja-JP" w:bidi="hi-IN"/>
      <w14:ligatures w14:val="none"/>
    </w:rPr>
  </w:style>
  <w:style w:type="character" w:styleId="ae">
    <w:name w:val="footnote reference"/>
    <w:uiPriority w:val="99"/>
    <w:unhideWhenUsed/>
    <w:rsid w:val="00BB56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endnotes" Target="endnote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650217-0480-4F8E-B295-6BD6DE022CB0}" type="doc">
      <dgm:prSet loTypeId="urn:microsoft.com/office/officeart/2005/8/layout/cycle7" loCatId="cycle" qsTypeId="urn:microsoft.com/office/officeart/2005/8/quickstyle/simple1" qsCatId="simple" csTypeId="urn:microsoft.com/office/officeart/2005/8/colors/accent1_2" csCatId="accent1" phldr="1"/>
      <dgm:spPr/>
      <dgm:t>
        <a:bodyPr/>
        <a:lstStyle/>
        <a:p>
          <a:endParaRPr lang="ru-RU"/>
        </a:p>
      </dgm:t>
    </dgm:pt>
    <dgm:pt modelId="{C73C650D-A92F-4CAF-9759-41E87B291664}">
      <dgm:prSet phldrT="[Текст]" custT="1"/>
      <dgm:spPr>
        <a:solidFill>
          <a:schemeClr val="accent5">
            <a:lumMod val="20000"/>
            <a:lumOff val="80000"/>
          </a:schemeClr>
        </a:solidFill>
        <a:ln>
          <a:solidFill>
            <a:schemeClr val="accent5">
              <a:lumMod val="50000"/>
            </a:schemeClr>
          </a:solidFill>
        </a:ln>
      </dgm:spPr>
      <dgm:t>
        <a:bodyPr/>
        <a:lstStyle/>
        <a:p>
          <a:r>
            <a:rPr lang="en-US" sz="2400" b="1" dirty="0" err="1">
              <a:solidFill>
                <a:schemeClr val="tx1"/>
              </a:solidFill>
              <a:latin typeface="Times New Roman" pitchFamily="18" charset="0"/>
              <a:cs typeface="Times New Roman" pitchFamily="18" charset="0"/>
            </a:rPr>
            <a:t>Madaniyat</a:t>
          </a:r>
          <a:endParaRPr lang="ru-RU" sz="2400" b="1" dirty="0">
            <a:solidFill>
              <a:schemeClr val="tx1"/>
            </a:solidFill>
            <a:latin typeface="Times New Roman" pitchFamily="18" charset="0"/>
            <a:cs typeface="Times New Roman" pitchFamily="18" charset="0"/>
          </a:endParaRPr>
        </a:p>
      </dgm:t>
    </dgm:pt>
    <dgm:pt modelId="{52FB8C0D-15E2-4FF0-90BA-A86D89E16497}" type="parTrans" cxnId="{8366F0AF-F844-440F-9B22-F7B357A0BAAB}">
      <dgm:prSet/>
      <dgm:spPr/>
      <dgm:t>
        <a:bodyPr/>
        <a:lstStyle/>
        <a:p>
          <a:endParaRPr lang="ru-RU"/>
        </a:p>
      </dgm:t>
    </dgm:pt>
    <dgm:pt modelId="{6DFB4626-4CEB-4AC2-8EDE-4604C9620330}" type="sibTrans" cxnId="{8366F0AF-F844-440F-9B22-F7B357A0BAAB}">
      <dgm:prSet/>
      <dgm:spPr/>
      <dgm:t>
        <a:bodyPr/>
        <a:lstStyle/>
        <a:p>
          <a:endParaRPr lang="ru-RU"/>
        </a:p>
      </dgm:t>
    </dgm:pt>
    <dgm:pt modelId="{055A243F-3361-4C35-96E9-8F4C650A0A2E}">
      <dgm:prSet phldrT="[Текст]" custT="1"/>
      <dgm:spPr>
        <a:solidFill>
          <a:schemeClr val="accent5">
            <a:lumMod val="20000"/>
            <a:lumOff val="80000"/>
          </a:schemeClr>
        </a:solidFill>
        <a:ln>
          <a:solidFill>
            <a:schemeClr val="accent5">
              <a:lumMod val="50000"/>
            </a:schemeClr>
          </a:solidFill>
        </a:ln>
      </dgm:spPr>
      <dgm:t>
        <a:bodyPr/>
        <a:lstStyle/>
        <a:p>
          <a:r>
            <a:rPr lang="en-US" sz="1800" b="1" dirty="0" err="1">
              <a:solidFill>
                <a:schemeClr val="tx1"/>
              </a:solidFill>
              <a:latin typeface="Times New Roman" pitchFamily="18" charset="0"/>
              <a:cs typeface="Times New Roman" pitchFamily="18" charset="0"/>
            </a:rPr>
            <a:t>g‘oyalar</a:t>
          </a:r>
          <a:r>
            <a:rPr lang="en-US" sz="4300" dirty="0"/>
            <a:t> </a:t>
          </a:r>
          <a:endParaRPr lang="ru-RU" sz="4300" dirty="0"/>
        </a:p>
      </dgm:t>
    </dgm:pt>
    <dgm:pt modelId="{EE2D58A7-61C8-4EE6-BB2C-1307CDAFF8C2}" type="parTrans" cxnId="{5C2D8DF5-B3F7-495B-818F-695648EEAEA7}">
      <dgm:prSet/>
      <dgm:spPr/>
      <dgm:t>
        <a:bodyPr/>
        <a:lstStyle/>
        <a:p>
          <a:endParaRPr lang="ru-RU"/>
        </a:p>
      </dgm:t>
    </dgm:pt>
    <dgm:pt modelId="{1F957445-0CE4-4649-A456-3ACE48FEEF6C}" type="sibTrans" cxnId="{5C2D8DF5-B3F7-495B-818F-695648EEAEA7}">
      <dgm:prSet/>
      <dgm:spPr/>
      <dgm:t>
        <a:bodyPr/>
        <a:lstStyle/>
        <a:p>
          <a:endParaRPr lang="ru-RU"/>
        </a:p>
      </dgm:t>
    </dgm:pt>
    <dgm:pt modelId="{4F4B3148-9BCB-4ED8-AFC9-D06372C238F7}">
      <dgm:prSet phldrT="[Текст]" custT="1"/>
      <dgm:spPr>
        <a:solidFill>
          <a:schemeClr val="accent5">
            <a:lumMod val="20000"/>
            <a:lumOff val="80000"/>
          </a:schemeClr>
        </a:solidFill>
        <a:ln>
          <a:solidFill>
            <a:schemeClr val="accent5">
              <a:lumMod val="50000"/>
            </a:schemeClr>
          </a:solidFill>
        </a:ln>
      </dgm:spPr>
      <dgm:t>
        <a:bodyPr/>
        <a:lstStyle/>
        <a:p>
          <a:r>
            <a:rPr lang="en-US" sz="1800" b="1" dirty="0" err="1">
              <a:solidFill>
                <a:schemeClr val="tx1"/>
              </a:solidFill>
              <a:latin typeface="Times New Roman" pitchFamily="18" charset="0"/>
              <a:cs typeface="Times New Roman" pitchFamily="18" charset="0"/>
            </a:rPr>
            <a:t>amaliy</a:t>
          </a:r>
          <a:r>
            <a:rPr lang="en-US" sz="1800" b="1" dirty="0">
              <a:solidFill>
                <a:schemeClr val="tx1"/>
              </a:solidFill>
              <a:latin typeface="Times New Roman" pitchFamily="18" charset="0"/>
              <a:cs typeface="Times New Roman" pitchFamily="18" charset="0"/>
            </a:rPr>
            <a:t> </a:t>
          </a:r>
          <a:r>
            <a:rPr lang="en-US" sz="1800" b="1" dirty="0" err="1">
              <a:solidFill>
                <a:schemeClr val="tx1"/>
              </a:solidFill>
              <a:latin typeface="Times New Roman" pitchFamily="18" charset="0"/>
              <a:cs typeface="Times New Roman" pitchFamily="18" charset="0"/>
            </a:rPr>
            <a:t>malakalar</a:t>
          </a:r>
          <a:r>
            <a:rPr lang="en-US" sz="1800" b="1" dirty="0">
              <a:solidFill>
                <a:schemeClr val="tx1"/>
              </a:solidFill>
              <a:latin typeface="Times New Roman" pitchFamily="18" charset="0"/>
              <a:cs typeface="Times New Roman" pitchFamily="18" charset="0"/>
            </a:rPr>
            <a:t> </a:t>
          </a:r>
          <a:endParaRPr lang="ru-RU" sz="1800" b="1" dirty="0">
            <a:solidFill>
              <a:schemeClr val="tx1"/>
            </a:solidFill>
            <a:latin typeface="Times New Roman" pitchFamily="18" charset="0"/>
            <a:cs typeface="Times New Roman" pitchFamily="18" charset="0"/>
          </a:endParaRPr>
        </a:p>
      </dgm:t>
    </dgm:pt>
    <dgm:pt modelId="{03F81935-A5F3-47B6-B378-EDA996E80C23}" type="parTrans" cxnId="{0336E5C3-9054-42E7-AEE2-F4AD289EB1F3}">
      <dgm:prSet/>
      <dgm:spPr/>
      <dgm:t>
        <a:bodyPr/>
        <a:lstStyle/>
        <a:p>
          <a:endParaRPr lang="ru-RU"/>
        </a:p>
      </dgm:t>
    </dgm:pt>
    <dgm:pt modelId="{8D22CF13-8C5D-4FF2-B8E0-40FF131497FB}" type="sibTrans" cxnId="{0336E5C3-9054-42E7-AEE2-F4AD289EB1F3}">
      <dgm:prSet/>
      <dgm:spPr/>
      <dgm:t>
        <a:bodyPr/>
        <a:lstStyle/>
        <a:p>
          <a:endParaRPr lang="ru-RU"/>
        </a:p>
      </dgm:t>
    </dgm:pt>
    <dgm:pt modelId="{8AF3DD29-56D8-409A-BCD2-2ECD22D878EC}" type="pres">
      <dgm:prSet presAssocID="{C0650217-0480-4F8E-B295-6BD6DE022CB0}" presName="Name0" presStyleCnt="0">
        <dgm:presLayoutVars>
          <dgm:dir/>
          <dgm:resizeHandles val="exact"/>
        </dgm:presLayoutVars>
      </dgm:prSet>
      <dgm:spPr/>
    </dgm:pt>
    <dgm:pt modelId="{A026BA20-F94B-4247-8E5E-10A4DED039AF}" type="pres">
      <dgm:prSet presAssocID="{C73C650D-A92F-4CAF-9759-41E87B291664}" presName="node" presStyleLbl="node1" presStyleIdx="0" presStyleCnt="3" custScaleX="149258" custScaleY="117185" custRadScaleRad="91672" custRadScaleInc="0">
        <dgm:presLayoutVars>
          <dgm:bulletEnabled val="1"/>
        </dgm:presLayoutVars>
      </dgm:prSet>
      <dgm:spPr/>
    </dgm:pt>
    <dgm:pt modelId="{7A228A53-E712-407B-822D-9A7A4067C034}" type="pres">
      <dgm:prSet presAssocID="{6DFB4626-4CEB-4AC2-8EDE-4604C9620330}" presName="sibTrans" presStyleLbl="sibTrans2D1" presStyleIdx="0" presStyleCnt="3"/>
      <dgm:spPr/>
    </dgm:pt>
    <dgm:pt modelId="{18335DC8-C2D0-4879-A905-0FBE30E1BC7B}" type="pres">
      <dgm:prSet presAssocID="{6DFB4626-4CEB-4AC2-8EDE-4604C9620330}" presName="connectorText" presStyleLbl="sibTrans2D1" presStyleIdx="0" presStyleCnt="3"/>
      <dgm:spPr/>
    </dgm:pt>
    <dgm:pt modelId="{CF04438A-4E61-48D6-B1C8-E31077988D7C}" type="pres">
      <dgm:prSet presAssocID="{055A243F-3361-4C35-96E9-8F4C650A0A2E}" presName="node" presStyleLbl="node1" presStyleIdx="1" presStyleCnt="3" custRadScaleRad="92605" custRadScaleInc="-18872">
        <dgm:presLayoutVars>
          <dgm:bulletEnabled val="1"/>
        </dgm:presLayoutVars>
      </dgm:prSet>
      <dgm:spPr/>
    </dgm:pt>
    <dgm:pt modelId="{FFD24F29-AE8B-4C5E-A5EF-D85313457F93}" type="pres">
      <dgm:prSet presAssocID="{1F957445-0CE4-4649-A456-3ACE48FEEF6C}" presName="sibTrans" presStyleLbl="sibTrans2D1" presStyleIdx="1" presStyleCnt="3"/>
      <dgm:spPr/>
    </dgm:pt>
    <dgm:pt modelId="{E7810EBF-099A-4DEC-A8C8-AA9838B43563}" type="pres">
      <dgm:prSet presAssocID="{1F957445-0CE4-4649-A456-3ACE48FEEF6C}" presName="connectorText" presStyleLbl="sibTrans2D1" presStyleIdx="1" presStyleCnt="3"/>
      <dgm:spPr/>
    </dgm:pt>
    <dgm:pt modelId="{6EE32B20-7858-4F05-9711-FE5F7A36472D}" type="pres">
      <dgm:prSet presAssocID="{4F4B3148-9BCB-4ED8-AFC9-D06372C238F7}" presName="node" presStyleLbl="node1" presStyleIdx="2" presStyleCnt="3" custRadScaleRad="92114" custRadScaleInc="18700">
        <dgm:presLayoutVars>
          <dgm:bulletEnabled val="1"/>
        </dgm:presLayoutVars>
      </dgm:prSet>
      <dgm:spPr/>
    </dgm:pt>
    <dgm:pt modelId="{E83D6A36-D525-4471-AA41-D0B81F02A69A}" type="pres">
      <dgm:prSet presAssocID="{8D22CF13-8C5D-4FF2-B8E0-40FF131497FB}" presName="sibTrans" presStyleLbl="sibTrans2D1" presStyleIdx="2" presStyleCnt="3"/>
      <dgm:spPr/>
    </dgm:pt>
    <dgm:pt modelId="{DEC679F7-72E9-4B13-8591-176419EC71BA}" type="pres">
      <dgm:prSet presAssocID="{8D22CF13-8C5D-4FF2-B8E0-40FF131497FB}" presName="connectorText" presStyleLbl="sibTrans2D1" presStyleIdx="2" presStyleCnt="3"/>
      <dgm:spPr/>
    </dgm:pt>
  </dgm:ptLst>
  <dgm:cxnLst>
    <dgm:cxn modelId="{0721BA00-E7C8-4E5C-98D8-225A14A36A0B}" type="presOf" srcId="{6DFB4626-4CEB-4AC2-8EDE-4604C9620330}" destId="{7A228A53-E712-407B-822D-9A7A4067C034}" srcOrd="0" destOrd="0" presId="urn:microsoft.com/office/officeart/2005/8/layout/cycle7"/>
    <dgm:cxn modelId="{A6CA5A18-81DF-4683-BB4A-AC5858B72C31}" type="presOf" srcId="{055A243F-3361-4C35-96E9-8F4C650A0A2E}" destId="{CF04438A-4E61-48D6-B1C8-E31077988D7C}" srcOrd="0" destOrd="0" presId="urn:microsoft.com/office/officeart/2005/8/layout/cycle7"/>
    <dgm:cxn modelId="{8366F0AF-F844-440F-9B22-F7B357A0BAAB}" srcId="{C0650217-0480-4F8E-B295-6BD6DE022CB0}" destId="{C73C650D-A92F-4CAF-9759-41E87B291664}" srcOrd="0" destOrd="0" parTransId="{52FB8C0D-15E2-4FF0-90BA-A86D89E16497}" sibTransId="{6DFB4626-4CEB-4AC2-8EDE-4604C9620330}"/>
    <dgm:cxn modelId="{734571B2-63F0-424B-B8BC-FA6FF8509EE8}" type="presOf" srcId="{8D22CF13-8C5D-4FF2-B8E0-40FF131497FB}" destId="{E83D6A36-D525-4471-AA41-D0B81F02A69A}" srcOrd="0" destOrd="0" presId="urn:microsoft.com/office/officeart/2005/8/layout/cycle7"/>
    <dgm:cxn modelId="{676944B6-0E78-40B5-866A-038455FFA804}" type="presOf" srcId="{C73C650D-A92F-4CAF-9759-41E87B291664}" destId="{A026BA20-F94B-4247-8E5E-10A4DED039AF}" srcOrd="0" destOrd="0" presId="urn:microsoft.com/office/officeart/2005/8/layout/cycle7"/>
    <dgm:cxn modelId="{71E8CFB7-41F3-4817-85F1-2E7B9FEA1C50}" type="presOf" srcId="{6DFB4626-4CEB-4AC2-8EDE-4604C9620330}" destId="{18335DC8-C2D0-4879-A905-0FBE30E1BC7B}" srcOrd="1" destOrd="0" presId="urn:microsoft.com/office/officeart/2005/8/layout/cycle7"/>
    <dgm:cxn modelId="{D707D0B8-3579-4B5C-BC24-B0EB9AF2D533}" type="presOf" srcId="{8D22CF13-8C5D-4FF2-B8E0-40FF131497FB}" destId="{DEC679F7-72E9-4B13-8591-176419EC71BA}" srcOrd="1" destOrd="0" presId="urn:microsoft.com/office/officeart/2005/8/layout/cycle7"/>
    <dgm:cxn modelId="{0336E5C3-9054-42E7-AEE2-F4AD289EB1F3}" srcId="{C0650217-0480-4F8E-B295-6BD6DE022CB0}" destId="{4F4B3148-9BCB-4ED8-AFC9-D06372C238F7}" srcOrd="2" destOrd="0" parTransId="{03F81935-A5F3-47B6-B378-EDA996E80C23}" sibTransId="{8D22CF13-8C5D-4FF2-B8E0-40FF131497FB}"/>
    <dgm:cxn modelId="{54FF98C7-45B0-4225-AD68-CFA5089E65CE}" type="presOf" srcId="{C0650217-0480-4F8E-B295-6BD6DE022CB0}" destId="{8AF3DD29-56D8-409A-BCD2-2ECD22D878EC}" srcOrd="0" destOrd="0" presId="urn:microsoft.com/office/officeart/2005/8/layout/cycle7"/>
    <dgm:cxn modelId="{F10694E7-ADF5-4055-BC6A-B5AF8448CF2C}" type="presOf" srcId="{4F4B3148-9BCB-4ED8-AFC9-D06372C238F7}" destId="{6EE32B20-7858-4F05-9711-FE5F7A36472D}" srcOrd="0" destOrd="0" presId="urn:microsoft.com/office/officeart/2005/8/layout/cycle7"/>
    <dgm:cxn modelId="{66671FEA-8F9B-4A83-8649-E549F7FF8424}" type="presOf" srcId="{1F957445-0CE4-4649-A456-3ACE48FEEF6C}" destId="{E7810EBF-099A-4DEC-A8C8-AA9838B43563}" srcOrd="1" destOrd="0" presId="urn:microsoft.com/office/officeart/2005/8/layout/cycle7"/>
    <dgm:cxn modelId="{5C2D8DF5-B3F7-495B-818F-695648EEAEA7}" srcId="{C0650217-0480-4F8E-B295-6BD6DE022CB0}" destId="{055A243F-3361-4C35-96E9-8F4C650A0A2E}" srcOrd="1" destOrd="0" parTransId="{EE2D58A7-61C8-4EE6-BB2C-1307CDAFF8C2}" sibTransId="{1F957445-0CE4-4649-A456-3ACE48FEEF6C}"/>
    <dgm:cxn modelId="{8DB7DFFF-3A30-41BA-BBC6-AB073EC8B85E}" type="presOf" srcId="{1F957445-0CE4-4649-A456-3ACE48FEEF6C}" destId="{FFD24F29-AE8B-4C5E-A5EF-D85313457F93}" srcOrd="0" destOrd="0" presId="urn:microsoft.com/office/officeart/2005/8/layout/cycle7"/>
    <dgm:cxn modelId="{79CD14FD-FD08-4923-A999-D58CAC9A4739}" type="presParOf" srcId="{8AF3DD29-56D8-409A-BCD2-2ECD22D878EC}" destId="{A026BA20-F94B-4247-8E5E-10A4DED039AF}" srcOrd="0" destOrd="0" presId="urn:microsoft.com/office/officeart/2005/8/layout/cycle7"/>
    <dgm:cxn modelId="{62CB36F4-C7B7-4BE3-B25B-DA4C01FC1B19}" type="presParOf" srcId="{8AF3DD29-56D8-409A-BCD2-2ECD22D878EC}" destId="{7A228A53-E712-407B-822D-9A7A4067C034}" srcOrd="1" destOrd="0" presId="urn:microsoft.com/office/officeart/2005/8/layout/cycle7"/>
    <dgm:cxn modelId="{20B0793A-84C1-484C-BD44-C8A9AA471CEC}" type="presParOf" srcId="{7A228A53-E712-407B-822D-9A7A4067C034}" destId="{18335DC8-C2D0-4879-A905-0FBE30E1BC7B}" srcOrd="0" destOrd="0" presId="urn:microsoft.com/office/officeart/2005/8/layout/cycle7"/>
    <dgm:cxn modelId="{AB0D6456-95DE-4445-81B4-2A6D05A92DF4}" type="presParOf" srcId="{8AF3DD29-56D8-409A-BCD2-2ECD22D878EC}" destId="{CF04438A-4E61-48D6-B1C8-E31077988D7C}" srcOrd="2" destOrd="0" presId="urn:microsoft.com/office/officeart/2005/8/layout/cycle7"/>
    <dgm:cxn modelId="{EEEA6265-EB23-438A-80BE-933677C6AC11}" type="presParOf" srcId="{8AF3DD29-56D8-409A-BCD2-2ECD22D878EC}" destId="{FFD24F29-AE8B-4C5E-A5EF-D85313457F93}" srcOrd="3" destOrd="0" presId="urn:microsoft.com/office/officeart/2005/8/layout/cycle7"/>
    <dgm:cxn modelId="{F9DD8083-0983-4B67-8807-EEF296B2FF44}" type="presParOf" srcId="{FFD24F29-AE8B-4C5E-A5EF-D85313457F93}" destId="{E7810EBF-099A-4DEC-A8C8-AA9838B43563}" srcOrd="0" destOrd="0" presId="urn:microsoft.com/office/officeart/2005/8/layout/cycle7"/>
    <dgm:cxn modelId="{8F04ACBB-1797-4693-8C89-EF865B1EB331}" type="presParOf" srcId="{8AF3DD29-56D8-409A-BCD2-2ECD22D878EC}" destId="{6EE32B20-7858-4F05-9711-FE5F7A36472D}" srcOrd="4" destOrd="0" presId="urn:microsoft.com/office/officeart/2005/8/layout/cycle7"/>
    <dgm:cxn modelId="{48B7B702-D434-4503-AB89-69BCD37A5490}" type="presParOf" srcId="{8AF3DD29-56D8-409A-BCD2-2ECD22D878EC}" destId="{E83D6A36-D525-4471-AA41-D0B81F02A69A}" srcOrd="5" destOrd="0" presId="urn:microsoft.com/office/officeart/2005/8/layout/cycle7"/>
    <dgm:cxn modelId="{B18C8486-124A-4D96-83EE-BC2C9C766CB1}" type="presParOf" srcId="{E83D6A36-D525-4471-AA41-D0B81F02A69A}" destId="{DEC679F7-72E9-4B13-8591-176419EC71BA}" srcOrd="0" destOrd="0" presId="urn:microsoft.com/office/officeart/2005/8/layout/cycle7"/>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97C8EFD-2B36-468D-B7D1-945F72A11D46}"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ru-RU"/>
        </a:p>
      </dgm:t>
    </dgm:pt>
    <dgm:pt modelId="{1A120CD3-FFF4-41B8-A431-8ED9A406A991}">
      <dgm:prSet phldrT="[Текст]" custT="1"/>
      <dgm:spPr>
        <a:solidFill>
          <a:schemeClr val="accent4">
            <a:lumMod val="60000"/>
            <a:lumOff val="40000"/>
          </a:schemeClr>
        </a:solidFill>
        <a:ln>
          <a:solidFill>
            <a:schemeClr val="tx1"/>
          </a:solidFill>
        </a:ln>
      </dgm:spPr>
      <dgm:t>
        <a:bodyPr/>
        <a:lstStyle/>
        <a:p>
          <a:r>
            <a:rPr lang="en-US" sz="2200" b="1" dirty="0" err="1">
              <a:solidFill>
                <a:schemeClr val="tx1"/>
              </a:solidFill>
              <a:latin typeface="Times New Roman" pitchFamily="18" charset="0"/>
              <a:cs typeface="Times New Roman" pitchFamily="18" charset="0"/>
            </a:rPr>
            <a:t>Madaniyat</a:t>
          </a:r>
          <a:endParaRPr lang="ru-RU" sz="2200" b="1" dirty="0">
            <a:solidFill>
              <a:schemeClr val="tx1"/>
            </a:solidFill>
            <a:latin typeface="Times New Roman" pitchFamily="18" charset="0"/>
            <a:cs typeface="Times New Roman" pitchFamily="18" charset="0"/>
          </a:endParaRPr>
        </a:p>
      </dgm:t>
    </dgm:pt>
    <dgm:pt modelId="{AF10A85B-98F9-4CEE-B460-7B7B374B4347}" type="parTrans" cxnId="{4FFEE703-E90F-4C32-B048-10BB74C6E142}">
      <dgm:prSet/>
      <dgm:spPr/>
      <dgm:t>
        <a:bodyPr/>
        <a:lstStyle/>
        <a:p>
          <a:endParaRPr lang="ru-RU"/>
        </a:p>
      </dgm:t>
    </dgm:pt>
    <dgm:pt modelId="{025B8144-CA04-463A-BF8F-BF33FDCB5825}" type="sibTrans" cxnId="{4FFEE703-E90F-4C32-B048-10BB74C6E142}">
      <dgm:prSet/>
      <dgm:spPr/>
      <dgm:t>
        <a:bodyPr/>
        <a:lstStyle/>
        <a:p>
          <a:endParaRPr lang="ru-RU"/>
        </a:p>
      </dgm:t>
    </dgm:pt>
    <dgm:pt modelId="{0DDCB99F-AF24-4AAD-AFD8-E7C4B24253D9}">
      <dgm:prSet phldrT="[Текст]" custT="1"/>
      <dgm:spPr>
        <a:solidFill>
          <a:schemeClr val="accent4">
            <a:lumMod val="40000"/>
            <a:lumOff val="60000"/>
          </a:schemeClr>
        </a:solidFill>
        <a:ln>
          <a:solidFill>
            <a:schemeClr val="tx1"/>
          </a:solidFill>
        </a:ln>
      </dgm:spPr>
      <dgm:t>
        <a:bodyPr/>
        <a:lstStyle/>
        <a:p>
          <a:r>
            <a:rPr lang="en-US" sz="1800" b="1" dirty="0" err="1">
              <a:solidFill>
                <a:schemeClr val="tx1"/>
              </a:solidFill>
              <a:latin typeface="Times New Roman" pitchFamily="18" charset="0"/>
              <a:cs typeface="Times New Roman" pitchFamily="18" charset="0"/>
            </a:rPr>
            <a:t>qadriyatlar</a:t>
          </a:r>
          <a:endParaRPr lang="ru-RU" sz="1800" b="1" dirty="0">
            <a:solidFill>
              <a:schemeClr val="tx1"/>
            </a:solidFill>
            <a:latin typeface="Times New Roman" pitchFamily="18" charset="0"/>
            <a:cs typeface="Times New Roman" pitchFamily="18" charset="0"/>
          </a:endParaRPr>
        </a:p>
      </dgm:t>
    </dgm:pt>
    <dgm:pt modelId="{B72DDBEB-B7F3-4E5B-9E90-04D50FA572A0}" type="parTrans" cxnId="{39EE9C93-B03E-4BF1-B64B-65716D78941A}">
      <dgm:prSet/>
      <dgm:spPr/>
      <dgm:t>
        <a:bodyPr/>
        <a:lstStyle/>
        <a:p>
          <a:endParaRPr lang="ru-RU"/>
        </a:p>
      </dgm:t>
    </dgm:pt>
    <dgm:pt modelId="{A552D085-A517-4254-A7AC-6D1E42D5139A}" type="sibTrans" cxnId="{39EE9C93-B03E-4BF1-B64B-65716D78941A}">
      <dgm:prSet/>
      <dgm:spPr/>
      <dgm:t>
        <a:bodyPr/>
        <a:lstStyle/>
        <a:p>
          <a:endParaRPr lang="ru-RU"/>
        </a:p>
      </dgm:t>
    </dgm:pt>
    <dgm:pt modelId="{11EDF3C7-2A0F-4E5D-A57E-376780AEC34F}">
      <dgm:prSet phldrT="[Текст]" custT="1"/>
      <dgm:spPr>
        <a:solidFill>
          <a:schemeClr val="accent4">
            <a:lumMod val="40000"/>
            <a:lumOff val="60000"/>
          </a:schemeClr>
        </a:solidFill>
        <a:ln>
          <a:solidFill>
            <a:schemeClr val="tx1"/>
          </a:solidFill>
        </a:ln>
      </dgm:spPr>
      <dgm:t>
        <a:bodyPr/>
        <a:lstStyle/>
        <a:p>
          <a:r>
            <a:rPr lang="en-US" sz="1800" b="1" dirty="0" err="1">
              <a:solidFill>
                <a:schemeClr val="tx1"/>
              </a:solidFill>
              <a:latin typeface="Times New Roman" pitchFamily="18" charset="0"/>
              <a:cs typeface="Times New Roman" pitchFamily="18" charset="0"/>
            </a:rPr>
            <a:t>xatti-harakatlar</a:t>
          </a:r>
          <a:r>
            <a:rPr lang="en-US" sz="3700" dirty="0"/>
            <a:t> </a:t>
          </a:r>
          <a:endParaRPr lang="ru-RU" sz="3700" dirty="0"/>
        </a:p>
      </dgm:t>
    </dgm:pt>
    <dgm:pt modelId="{1B07D27F-7E84-4DE5-BFF5-BFBDA2744623}" type="parTrans" cxnId="{A53B0957-84D1-4DF4-8060-FB16C1264F82}">
      <dgm:prSet/>
      <dgm:spPr/>
      <dgm:t>
        <a:bodyPr/>
        <a:lstStyle/>
        <a:p>
          <a:endParaRPr lang="ru-RU"/>
        </a:p>
      </dgm:t>
    </dgm:pt>
    <dgm:pt modelId="{F6B58AA2-90FA-43D5-9474-4375E981B44F}" type="sibTrans" cxnId="{A53B0957-84D1-4DF4-8060-FB16C1264F82}">
      <dgm:prSet/>
      <dgm:spPr/>
      <dgm:t>
        <a:bodyPr/>
        <a:lstStyle/>
        <a:p>
          <a:endParaRPr lang="ru-RU"/>
        </a:p>
      </dgm:t>
    </dgm:pt>
    <dgm:pt modelId="{8E221BA1-D0D5-4652-BA97-29B2E319BB9B}" type="pres">
      <dgm:prSet presAssocID="{397C8EFD-2B36-468D-B7D1-945F72A11D46}" presName="cycle" presStyleCnt="0">
        <dgm:presLayoutVars>
          <dgm:chMax val="1"/>
          <dgm:dir/>
          <dgm:animLvl val="ctr"/>
          <dgm:resizeHandles val="exact"/>
        </dgm:presLayoutVars>
      </dgm:prSet>
      <dgm:spPr/>
    </dgm:pt>
    <dgm:pt modelId="{87460150-F4B5-4413-B648-D27E0A699C70}" type="pres">
      <dgm:prSet presAssocID="{1A120CD3-FFF4-41B8-A431-8ED9A406A991}" presName="centerShape" presStyleLbl="node0" presStyleIdx="0" presStyleCnt="1" custScaleX="134947" custScaleY="121746"/>
      <dgm:spPr/>
    </dgm:pt>
    <dgm:pt modelId="{3DADA2B9-82E3-4BEA-92B4-EA90BD5F9D34}" type="pres">
      <dgm:prSet presAssocID="{B72DDBEB-B7F3-4E5B-9E90-04D50FA572A0}" presName="parTrans" presStyleLbl="bgSibTrans2D1" presStyleIdx="0" presStyleCnt="2" custLinFactNeighborX="33591" custLinFactNeighborY="72384"/>
      <dgm:spPr/>
    </dgm:pt>
    <dgm:pt modelId="{B179DD3B-BEDD-43C8-AE27-F791529321D2}" type="pres">
      <dgm:prSet presAssocID="{0DDCB99F-AF24-4AAD-AFD8-E7C4B24253D9}" presName="node" presStyleLbl="node1" presStyleIdx="0" presStyleCnt="2" custRadScaleRad="101931" custRadScaleInc="-921">
        <dgm:presLayoutVars>
          <dgm:bulletEnabled val="1"/>
        </dgm:presLayoutVars>
      </dgm:prSet>
      <dgm:spPr/>
    </dgm:pt>
    <dgm:pt modelId="{224906A5-4020-4C83-9A4C-F16DEB29AECC}" type="pres">
      <dgm:prSet presAssocID="{1B07D27F-7E84-4DE5-BFF5-BFBDA2744623}" presName="parTrans" presStyleLbl="bgSibTrans2D1" presStyleIdx="1" presStyleCnt="2" custLinFactNeighborX="-33230" custLinFactNeighborY="72382"/>
      <dgm:spPr/>
    </dgm:pt>
    <dgm:pt modelId="{ECB2E965-81C3-4179-BBBF-DC932FD2B026}" type="pres">
      <dgm:prSet presAssocID="{11EDF3C7-2A0F-4E5D-A57E-376780AEC34F}" presName="node" presStyleLbl="node1" presStyleIdx="1" presStyleCnt="2" custRadScaleRad="100825" custRadScaleInc="446">
        <dgm:presLayoutVars>
          <dgm:bulletEnabled val="1"/>
        </dgm:presLayoutVars>
      </dgm:prSet>
      <dgm:spPr/>
    </dgm:pt>
  </dgm:ptLst>
  <dgm:cxnLst>
    <dgm:cxn modelId="{4FFEE703-E90F-4C32-B048-10BB74C6E142}" srcId="{397C8EFD-2B36-468D-B7D1-945F72A11D46}" destId="{1A120CD3-FFF4-41B8-A431-8ED9A406A991}" srcOrd="0" destOrd="0" parTransId="{AF10A85B-98F9-4CEE-B460-7B7B374B4347}" sibTransId="{025B8144-CA04-463A-BF8F-BF33FDCB5825}"/>
    <dgm:cxn modelId="{A1892A33-5F23-4271-A63C-321399D658C3}" type="presOf" srcId="{B72DDBEB-B7F3-4E5B-9E90-04D50FA572A0}" destId="{3DADA2B9-82E3-4BEA-92B4-EA90BD5F9D34}" srcOrd="0" destOrd="0" presId="urn:microsoft.com/office/officeart/2005/8/layout/radial4"/>
    <dgm:cxn modelId="{9178603E-B4CF-4ADB-B9E7-F9490E1AB791}" type="presOf" srcId="{11EDF3C7-2A0F-4E5D-A57E-376780AEC34F}" destId="{ECB2E965-81C3-4179-BBBF-DC932FD2B026}" srcOrd="0" destOrd="0" presId="urn:microsoft.com/office/officeart/2005/8/layout/radial4"/>
    <dgm:cxn modelId="{680FCF54-76B5-4A8B-9197-A0DD93CDEA44}" type="presOf" srcId="{397C8EFD-2B36-468D-B7D1-945F72A11D46}" destId="{8E221BA1-D0D5-4652-BA97-29B2E319BB9B}" srcOrd="0" destOrd="0" presId="urn:microsoft.com/office/officeart/2005/8/layout/radial4"/>
    <dgm:cxn modelId="{A53B0957-84D1-4DF4-8060-FB16C1264F82}" srcId="{1A120CD3-FFF4-41B8-A431-8ED9A406A991}" destId="{11EDF3C7-2A0F-4E5D-A57E-376780AEC34F}" srcOrd="1" destOrd="0" parTransId="{1B07D27F-7E84-4DE5-BFF5-BFBDA2744623}" sibTransId="{F6B58AA2-90FA-43D5-9474-4375E981B44F}"/>
    <dgm:cxn modelId="{42F51273-E566-4AD6-8F01-2780721D56B4}" type="presOf" srcId="{1B07D27F-7E84-4DE5-BFF5-BFBDA2744623}" destId="{224906A5-4020-4C83-9A4C-F16DEB29AECC}" srcOrd="0" destOrd="0" presId="urn:microsoft.com/office/officeart/2005/8/layout/radial4"/>
    <dgm:cxn modelId="{9C08DB78-D5B0-45F5-9C67-C4667609EC39}" type="presOf" srcId="{1A120CD3-FFF4-41B8-A431-8ED9A406A991}" destId="{87460150-F4B5-4413-B648-D27E0A699C70}" srcOrd="0" destOrd="0" presId="urn:microsoft.com/office/officeart/2005/8/layout/radial4"/>
    <dgm:cxn modelId="{39EE9C93-B03E-4BF1-B64B-65716D78941A}" srcId="{1A120CD3-FFF4-41B8-A431-8ED9A406A991}" destId="{0DDCB99F-AF24-4AAD-AFD8-E7C4B24253D9}" srcOrd="0" destOrd="0" parTransId="{B72DDBEB-B7F3-4E5B-9E90-04D50FA572A0}" sibTransId="{A552D085-A517-4254-A7AC-6D1E42D5139A}"/>
    <dgm:cxn modelId="{A60717C4-07BF-4237-8E6B-CF972F1DA3D4}" type="presOf" srcId="{0DDCB99F-AF24-4AAD-AFD8-E7C4B24253D9}" destId="{B179DD3B-BEDD-43C8-AE27-F791529321D2}" srcOrd="0" destOrd="0" presId="urn:microsoft.com/office/officeart/2005/8/layout/radial4"/>
    <dgm:cxn modelId="{DA16CC2B-B0B4-4639-AE3C-D8E55B430C06}" type="presParOf" srcId="{8E221BA1-D0D5-4652-BA97-29B2E319BB9B}" destId="{87460150-F4B5-4413-B648-D27E0A699C70}" srcOrd="0" destOrd="0" presId="urn:microsoft.com/office/officeart/2005/8/layout/radial4"/>
    <dgm:cxn modelId="{F1836B56-9BE3-446D-92DB-2B5023DA7419}" type="presParOf" srcId="{8E221BA1-D0D5-4652-BA97-29B2E319BB9B}" destId="{3DADA2B9-82E3-4BEA-92B4-EA90BD5F9D34}" srcOrd="1" destOrd="0" presId="urn:microsoft.com/office/officeart/2005/8/layout/radial4"/>
    <dgm:cxn modelId="{5060C683-1F70-48F8-9910-56E73ED6E692}" type="presParOf" srcId="{8E221BA1-D0D5-4652-BA97-29B2E319BB9B}" destId="{B179DD3B-BEDD-43C8-AE27-F791529321D2}" srcOrd="2" destOrd="0" presId="urn:microsoft.com/office/officeart/2005/8/layout/radial4"/>
    <dgm:cxn modelId="{ED734516-34EF-4458-BF14-0FA108EDBDA2}" type="presParOf" srcId="{8E221BA1-D0D5-4652-BA97-29B2E319BB9B}" destId="{224906A5-4020-4C83-9A4C-F16DEB29AECC}" srcOrd="3" destOrd="0" presId="urn:microsoft.com/office/officeart/2005/8/layout/radial4"/>
    <dgm:cxn modelId="{79505653-B0D8-48A7-BD59-84D0D22D3403}" type="presParOf" srcId="{8E221BA1-D0D5-4652-BA97-29B2E319BB9B}" destId="{ECB2E965-81C3-4179-BBBF-DC932FD2B026}" srcOrd="4" destOrd="0" presId="urn:microsoft.com/office/officeart/2005/8/layout/radial4"/>
  </dgm:cxnLst>
  <dgm:bg>
    <a:solidFill>
      <a:schemeClr val="accent1">
        <a:lumMod val="40000"/>
        <a:lumOff val="60000"/>
      </a:schemeClr>
    </a:solidFill>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26BA20-F94B-4247-8E5E-10A4DED039AF}">
      <dsp:nvSpPr>
        <dsp:cNvPr id="0" name=""/>
        <dsp:cNvSpPr/>
      </dsp:nvSpPr>
      <dsp:spPr>
        <a:xfrm>
          <a:off x="1617280" y="54774"/>
          <a:ext cx="1395224" cy="547707"/>
        </a:xfrm>
        <a:prstGeom prst="roundRect">
          <a:avLst>
            <a:gd name="adj" fmla="val 10000"/>
          </a:avLst>
        </a:prstGeom>
        <a:solidFill>
          <a:schemeClr val="accent5">
            <a:lumMod val="20000"/>
            <a:lumOff val="80000"/>
          </a:schemeClr>
        </a:solidFill>
        <a:ln w="12700" cap="flat" cmpd="sng" algn="ctr">
          <a:solidFill>
            <a:schemeClr val="accent5">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en-US" sz="2400" b="1" kern="1200" dirty="0" err="1">
              <a:solidFill>
                <a:schemeClr val="tx1"/>
              </a:solidFill>
              <a:latin typeface="Times New Roman" pitchFamily="18" charset="0"/>
              <a:cs typeface="Times New Roman" pitchFamily="18" charset="0"/>
            </a:rPr>
            <a:t>Madaniyat</a:t>
          </a:r>
          <a:endParaRPr lang="ru-RU" sz="2400" b="1" kern="1200" dirty="0">
            <a:solidFill>
              <a:schemeClr val="tx1"/>
            </a:solidFill>
            <a:latin typeface="Times New Roman" pitchFamily="18" charset="0"/>
            <a:cs typeface="Times New Roman" pitchFamily="18" charset="0"/>
          </a:endParaRPr>
        </a:p>
      </dsp:txBody>
      <dsp:txXfrm>
        <a:off x="1633322" y="70816"/>
        <a:ext cx="1363140" cy="515623"/>
      </dsp:txXfrm>
    </dsp:sp>
    <dsp:sp modelId="{7A228A53-E712-407B-822D-9A7A4067C034}">
      <dsp:nvSpPr>
        <dsp:cNvPr id="0" name=""/>
        <dsp:cNvSpPr/>
      </dsp:nvSpPr>
      <dsp:spPr>
        <a:xfrm rot="3247815">
          <a:off x="2470524" y="807767"/>
          <a:ext cx="499929" cy="163585"/>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2519600" y="840484"/>
        <a:ext cx="401778" cy="98151"/>
      </dsp:txXfrm>
    </dsp:sp>
    <dsp:sp modelId="{CF04438A-4E61-48D6-B1C8-E31077988D7C}">
      <dsp:nvSpPr>
        <dsp:cNvPr id="0" name=""/>
        <dsp:cNvSpPr/>
      </dsp:nvSpPr>
      <dsp:spPr>
        <a:xfrm>
          <a:off x="2629659" y="1176638"/>
          <a:ext cx="934773" cy="467386"/>
        </a:xfrm>
        <a:prstGeom prst="roundRect">
          <a:avLst>
            <a:gd name="adj" fmla="val 10000"/>
          </a:avLst>
        </a:prstGeom>
        <a:solidFill>
          <a:schemeClr val="accent5">
            <a:lumMod val="20000"/>
            <a:lumOff val="80000"/>
          </a:schemeClr>
        </a:solidFill>
        <a:ln w="12700" cap="flat" cmpd="sng" algn="ctr">
          <a:solidFill>
            <a:schemeClr val="accent5">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US" sz="1800" b="1" kern="1200" dirty="0" err="1">
              <a:solidFill>
                <a:schemeClr val="tx1"/>
              </a:solidFill>
              <a:latin typeface="Times New Roman" pitchFamily="18" charset="0"/>
              <a:cs typeface="Times New Roman" pitchFamily="18" charset="0"/>
            </a:rPr>
            <a:t>g‘oyalar</a:t>
          </a:r>
          <a:r>
            <a:rPr lang="en-US" sz="4300" kern="1200" dirty="0"/>
            <a:t> </a:t>
          </a:r>
          <a:endParaRPr lang="ru-RU" sz="4300" kern="1200" dirty="0"/>
        </a:p>
      </dsp:txBody>
      <dsp:txXfrm>
        <a:off x="2643348" y="1190327"/>
        <a:ext cx="907395" cy="440008"/>
      </dsp:txXfrm>
    </dsp:sp>
    <dsp:sp modelId="{FFD24F29-AE8B-4C5E-A5EF-D85313457F93}">
      <dsp:nvSpPr>
        <dsp:cNvPr id="0" name=""/>
        <dsp:cNvSpPr/>
      </dsp:nvSpPr>
      <dsp:spPr>
        <a:xfrm rot="10800002">
          <a:off x="2067238" y="1328538"/>
          <a:ext cx="499929" cy="163585"/>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rot="10800000">
        <a:off x="2116313" y="1361255"/>
        <a:ext cx="401778" cy="98151"/>
      </dsp:txXfrm>
    </dsp:sp>
    <dsp:sp modelId="{6EE32B20-7858-4F05-9711-FE5F7A36472D}">
      <dsp:nvSpPr>
        <dsp:cNvPr id="0" name=""/>
        <dsp:cNvSpPr/>
      </dsp:nvSpPr>
      <dsp:spPr>
        <a:xfrm>
          <a:off x="1069974" y="1176637"/>
          <a:ext cx="934773" cy="467386"/>
        </a:xfrm>
        <a:prstGeom prst="roundRect">
          <a:avLst>
            <a:gd name="adj" fmla="val 10000"/>
          </a:avLst>
        </a:prstGeom>
        <a:solidFill>
          <a:schemeClr val="accent5">
            <a:lumMod val="20000"/>
            <a:lumOff val="80000"/>
          </a:schemeClr>
        </a:solidFill>
        <a:ln w="12700" cap="flat" cmpd="sng" algn="ctr">
          <a:solidFill>
            <a:schemeClr val="accent5">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US" sz="1800" b="1" kern="1200" dirty="0" err="1">
              <a:solidFill>
                <a:schemeClr val="tx1"/>
              </a:solidFill>
              <a:latin typeface="Times New Roman" pitchFamily="18" charset="0"/>
              <a:cs typeface="Times New Roman" pitchFamily="18" charset="0"/>
            </a:rPr>
            <a:t>amaliy</a:t>
          </a:r>
          <a:r>
            <a:rPr lang="en-US" sz="1800" b="1" kern="1200" dirty="0">
              <a:solidFill>
                <a:schemeClr val="tx1"/>
              </a:solidFill>
              <a:latin typeface="Times New Roman" pitchFamily="18" charset="0"/>
              <a:cs typeface="Times New Roman" pitchFamily="18" charset="0"/>
            </a:rPr>
            <a:t> </a:t>
          </a:r>
          <a:r>
            <a:rPr lang="en-US" sz="1800" b="1" kern="1200" dirty="0" err="1">
              <a:solidFill>
                <a:schemeClr val="tx1"/>
              </a:solidFill>
              <a:latin typeface="Times New Roman" pitchFamily="18" charset="0"/>
              <a:cs typeface="Times New Roman" pitchFamily="18" charset="0"/>
            </a:rPr>
            <a:t>malakalar</a:t>
          </a:r>
          <a:r>
            <a:rPr lang="en-US" sz="1800" b="1" kern="1200" dirty="0">
              <a:solidFill>
                <a:schemeClr val="tx1"/>
              </a:solidFill>
              <a:latin typeface="Times New Roman" pitchFamily="18" charset="0"/>
              <a:cs typeface="Times New Roman" pitchFamily="18" charset="0"/>
            </a:rPr>
            <a:t> </a:t>
          </a:r>
          <a:endParaRPr lang="ru-RU" sz="1800" b="1" kern="1200" dirty="0">
            <a:solidFill>
              <a:schemeClr val="tx1"/>
            </a:solidFill>
            <a:latin typeface="Times New Roman" pitchFamily="18" charset="0"/>
            <a:cs typeface="Times New Roman" pitchFamily="18" charset="0"/>
          </a:endParaRPr>
        </a:p>
      </dsp:txBody>
      <dsp:txXfrm>
        <a:off x="1083663" y="1190326"/>
        <a:ext cx="907395" cy="440008"/>
      </dsp:txXfrm>
    </dsp:sp>
    <dsp:sp modelId="{E83D6A36-D525-4471-AA41-D0B81F02A69A}">
      <dsp:nvSpPr>
        <dsp:cNvPr id="0" name=""/>
        <dsp:cNvSpPr/>
      </dsp:nvSpPr>
      <dsp:spPr>
        <a:xfrm rot="18342521">
          <a:off x="1661728" y="807766"/>
          <a:ext cx="499929" cy="163585"/>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ru-RU" sz="600" kern="1200"/>
        </a:p>
      </dsp:txBody>
      <dsp:txXfrm>
        <a:off x="1710804" y="840483"/>
        <a:ext cx="401778" cy="9815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460150-F4B5-4413-B648-D27E0A699C70}">
      <dsp:nvSpPr>
        <dsp:cNvPr id="0" name=""/>
        <dsp:cNvSpPr/>
      </dsp:nvSpPr>
      <dsp:spPr>
        <a:xfrm>
          <a:off x="1039961" y="523165"/>
          <a:ext cx="1192232" cy="1075603"/>
        </a:xfrm>
        <a:prstGeom prst="ellipse">
          <a:avLst/>
        </a:prstGeom>
        <a:solidFill>
          <a:schemeClr val="accent4">
            <a:lumMod val="60000"/>
            <a:lumOff val="4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977900">
            <a:lnSpc>
              <a:spcPct val="90000"/>
            </a:lnSpc>
            <a:spcBef>
              <a:spcPct val="0"/>
            </a:spcBef>
            <a:spcAft>
              <a:spcPct val="35000"/>
            </a:spcAft>
            <a:buNone/>
          </a:pPr>
          <a:r>
            <a:rPr lang="en-US" sz="2200" b="1" kern="1200" dirty="0" err="1">
              <a:solidFill>
                <a:schemeClr val="tx1"/>
              </a:solidFill>
              <a:latin typeface="Times New Roman" pitchFamily="18" charset="0"/>
              <a:cs typeface="Times New Roman" pitchFamily="18" charset="0"/>
            </a:rPr>
            <a:t>Madaniyat</a:t>
          </a:r>
          <a:endParaRPr lang="ru-RU" sz="2200" b="1" kern="1200" dirty="0">
            <a:solidFill>
              <a:schemeClr val="tx1"/>
            </a:solidFill>
            <a:latin typeface="Times New Roman" pitchFamily="18" charset="0"/>
            <a:cs typeface="Times New Roman" pitchFamily="18" charset="0"/>
          </a:endParaRPr>
        </a:p>
      </dsp:txBody>
      <dsp:txXfrm>
        <a:off x="1214559" y="680683"/>
        <a:ext cx="843036" cy="760567"/>
      </dsp:txXfrm>
    </dsp:sp>
    <dsp:sp modelId="{3DADA2B9-82E3-4BEA-92B4-EA90BD5F9D34}">
      <dsp:nvSpPr>
        <dsp:cNvPr id="0" name=""/>
        <dsp:cNvSpPr/>
      </dsp:nvSpPr>
      <dsp:spPr>
        <a:xfrm rot="12850266">
          <a:off x="688044" y="557693"/>
          <a:ext cx="753613" cy="251792"/>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179DD3B-BEDD-43C8-AE27-F791529321D2}">
      <dsp:nvSpPr>
        <dsp:cNvPr id="0" name=""/>
        <dsp:cNvSpPr/>
      </dsp:nvSpPr>
      <dsp:spPr>
        <a:xfrm>
          <a:off x="80294" y="-46030"/>
          <a:ext cx="839307" cy="671446"/>
        </a:xfrm>
        <a:prstGeom prst="roundRect">
          <a:avLst>
            <a:gd name="adj" fmla="val 10000"/>
          </a:avLst>
        </a:prstGeom>
        <a:solidFill>
          <a:schemeClr val="accent4">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800100">
            <a:lnSpc>
              <a:spcPct val="90000"/>
            </a:lnSpc>
            <a:spcBef>
              <a:spcPct val="0"/>
            </a:spcBef>
            <a:spcAft>
              <a:spcPct val="35000"/>
            </a:spcAft>
            <a:buNone/>
          </a:pPr>
          <a:r>
            <a:rPr lang="en-US" sz="1800" b="1" kern="1200" dirty="0" err="1">
              <a:solidFill>
                <a:schemeClr val="tx1"/>
              </a:solidFill>
              <a:latin typeface="Times New Roman" pitchFamily="18" charset="0"/>
              <a:cs typeface="Times New Roman" pitchFamily="18" charset="0"/>
            </a:rPr>
            <a:t>qadriyatlar</a:t>
          </a:r>
          <a:endParaRPr lang="ru-RU" sz="1800" b="1" kern="1200" dirty="0">
            <a:solidFill>
              <a:schemeClr val="tx1"/>
            </a:solidFill>
            <a:latin typeface="Times New Roman" pitchFamily="18" charset="0"/>
            <a:cs typeface="Times New Roman" pitchFamily="18" charset="0"/>
          </a:endParaRPr>
        </a:p>
      </dsp:txBody>
      <dsp:txXfrm>
        <a:off x="99960" y="-26364"/>
        <a:ext cx="799975" cy="632114"/>
      </dsp:txXfrm>
    </dsp:sp>
    <dsp:sp modelId="{224906A5-4020-4C83-9A4C-F16DEB29AECC}">
      <dsp:nvSpPr>
        <dsp:cNvPr id="0" name=""/>
        <dsp:cNvSpPr/>
      </dsp:nvSpPr>
      <dsp:spPr>
        <a:xfrm rot="19524084">
          <a:off x="1833767" y="556130"/>
          <a:ext cx="739936" cy="251792"/>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CB2E965-81C3-4179-BBBF-DC932FD2B026}">
      <dsp:nvSpPr>
        <dsp:cNvPr id="0" name=""/>
        <dsp:cNvSpPr/>
      </dsp:nvSpPr>
      <dsp:spPr>
        <a:xfrm>
          <a:off x="2334501" y="-46025"/>
          <a:ext cx="839307" cy="671446"/>
        </a:xfrm>
        <a:prstGeom prst="roundRect">
          <a:avLst>
            <a:gd name="adj" fmla="val 10000"/>
          </a:avLst>
        </a:prstGeom>
        <a:solidFill>
          <a:schemeClr val="accent4">
            <a:lumMod val="40000"/>
            <a:lumOff val="6000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800100">
            <a:lnSpc>
              <a:spcPct val="90000"/>
            </a:lnSpc>
            <a:spcBef>
              <a:spcPct val="0"/>
            </a:spcBef>
            <a:spcAft>
              <a:spcPct val="35000"/>
            </a:spcAft>
            <a:buNone/>
          </a:pPr>
          <a:r>
            <a:rPr lang="en-US" sz="1800" b="1" kern="1200" dirty="0" err="1">
              <a:solidFill>
                <a:schemeClr val="tx1"/>
              </a:solidFill>
              <a:latin typeface="Times New Roman" pitchFamily="18" charset="0"/>
              <a:cs typeface="Times New Roman" pitchFamily="18" charset="0"/>
            </a:rPr>
            <a:t>xatti-harakatlar</a:t>
          </a:r>
          <a:r>
            <a:rPr lang="en-US" sz="3700" kern="1200" dirty="0"/>
            <a:t> </a:t>
          </a:r>
          <a:endParaRPr lang="ru-RU" sz="3700" kern="1200" dirty="0"/>
        </a:p>
      </dsp:txBody>
      <dsp:txXfrm>
        <a:off x="2354167" y="-26359"/>
        <a:ext cx="799975" cy="632114"/>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3390</Characters>
  <Application>Microsoft Office Word</Application>
  <DocSecurity>0</DocSecurity>
  <Lines>28</Lines>
  <Paragraphs>7</Paragraphs>
  <ScaleCrop>false</ScaleCrop>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yulduztukhliyeva@gmail.com</dc:creator>
  <cp:keywords/>
  <dc:description/>
  <cp:lastModifiedBy>yulduztukhliyeva@gmail.com</cp:lastModifiedBy>
  <cp:revision>1</cp:revision>
  <dcterms:created xsi:type="dcterms:W3CDTF">2025-02-19T05:54:00Z</dcterms:created>
  <dcterms:modified xsi:type="dcterms:W3CDTF">2025-02-19T05:54:00Z</dcterms:modified>
</cp:coreProperties>
</file>