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24" w:rsidRDefault="007D6024" w:rsidP="007D6024">
      <w:pPr>
        <w:ind w:firstLine="540"/>
        <w:jc w:val="center"/>
        <w:rPr>
          <w:b/>
          <w:lang w:val="en-US"/>
        </w:rPr>
      </w:pPr>
      <w:r w:rsidRPr="001B0A76">
        <w:rPr>
          <w:b/>
          <w:lang w:val="en-US"/>
        </w:rPr>
        <w:t>“</w:t>
      </w:r>
      <w:proofErr w:type="spellStart"/>
      <w:r w:rsidRPr="001B0A76">
        <w:rPr>
          <w:b/>
          <w:lang w:val="en-US"/>
        </w:rPr>
        <w:t>Mutaxassislikning</w:t>
      </w:r>
      <w:proofErr w:type="spellEnd"/>
      <w:r w:rsidRPr="001B0A76">
        <w:rPr>
          <w:b/>
          <w:lang w:val="en-US"/>
        </w:rPr>
        <w:t xml:space="preserve"> </w:t>
      </w:r>
      <w:proofErr w:type="spellStart"/>
      <w:r w:rsidRPr="001B0A76">
        <w:rPr>
          <w:b/>
          <w:lang w:val="en-US"/>
        </w:rPr>
        <w:t>naz</w:t>
      </w:r>
      <w:r>
        <w:rPr>
          <w:b/>
          <w:lang w:val="en-US"/>
        </w:rPr>
        <w:t>ariy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masalalari</w:t>
      </w:r>
      <w:proofErr w:type="spellEnd"/>
      <w:r>
        <w:rPr>
          <w:b/>
          <w:lang w:val="en-US"/>
        </w:rPr>
        <w:t xml:space="preserve">” </w:t>
      </w:r>
      <w:proofErr w:type="spellStart"/>
      <w:r>
        <w:rPr>
          <w:b/>
          <w:lang w:val="en-US"/>
        </w:rPr>
        <w:t>fanidan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yakuniy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nazorat</w:t>
      </w:r>
      <w:proofErr w:type="spellEnd"/>
      <w:r w:rsidRPr="001B0A76">
        <w:rPr>
          <w:b/>
          <w:lang w:val="en-US"/>
        </w:rPr>
        <w:t xml:space="preserve"> </w:t>
      </w:r>
      <w:proofErr w:type="spellStart"/>
      <w:r w:rsidRPr="001B0A76">
        <w:rPr>
          <w:b/>
          <w:lang w:val="en-US"/>
        </w:rPr>
        <w:t>savollari</w:t>
      </w:r>
      <w:proofErr w:type="spellEnd"/>
    </w:p>
    <w:p w:rsidR="007D6024" w:rsidRDefault="007D6024" w:rsidP="007D6024">
      <w:pPr>
        <w:ind w:firstLine="540"/>
        <w:jc w:val="both"/>
        <w:rPr>
          <w:b/>
          <w:lang w:val="en-US"/>
        </w:rPr>
      </w:pPr>
    </w:p>
    <w:p w:rsidR="007D6024" w:rsidRPr="00637FC0" w:rsidRDefault="007D6024" w:rsidP="00637FC0">
      <w:pPr>
        <w:spacing w:line="360" w:lineRule="auto"/>
        <w:ind w:left="540"/>
        <w:jc w:val="both"/>
        <w:rPr>
          <w:lang w:val="en-US"/>
        </w:rPr>
      </w:pPr>
      <w:r w:rsidRPr="00637FC0">
        <w:rPr>
          <w:lang w:val="en-US"/>
        </w:rPr>
        <w:t xml:space="preserve">1. </w:t>
      </w:r>
      <w:proofErr w:type="spellStart"/>
      <w:r w:rsidR="00637FC0" w:rsidRPr="00637FC0">
        <w:rPr>
          <w:lang w:val="en-US"/>
        </w:rPr>
        <w:t>Tarjima</w:t>
      </w:r>
      <w:proofErr w:type="spellEnd"/>
      <w:r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tarixi</w:t>
      </w:r>
      <w:proofErr w:type="spellEnd"/>
    </w:p>
    <w:p w:rsidR="007D6024" w:rsidRPr="00637FC0" w:rsidRDefault="007D6024" w:rsidP="00637FC0">
      <w:pPr>
        <w:spacing w:line="360" w:lineRule="auto"/>
        <w:ind w:left="540"/>
        <w:jc w:val="both"/>
        <w:rPr>
          <w:lang w:val="en-US"/>
        </w:rPr>
      </w:pPr>
      <w:r w:rsidRPr="00637FC0">
        <w:rPr>
          <w:lang w:val="en-US"/>
        </w:rPr>
        <w:t xml:space="preserve">2. </w:t>
      </w:r>
      <w:proofErr w:type="spellStart"/>
      <w:r w:rsidR="00637FC0" w:rsidRPr="00637FC0">
        <w:rPr>
          <w:lang w:val="en-US"/>
        </w:rPr>
        <w:t>Tarjima</w:t>
      </w:r>
      <w:proofErr w:type="spellEnd"/>
      <w:r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nazariyasi</w:t>
      </w:r>
      <w:proofErr w:type="spellEnd"/>
    </w:p>
    <w:p w:rsidR="00EE43C3" w:rsidRPr="00637FC0" w:rsidRDefault="007D6024" w:rsidP="00637FC0">
      <w:pPr>
        <w:spacing w:line="360" w:lineRule="auto"/>
        <w:ind w:left="540"/>
        <w:jc w:val="both"/>
        <w:rPr>
          <w:lang w:val="en-US"/>
        </w:rPr>
      </w:pPr>
      <w:r w:rsidRPr="00637FC0">
        <w:rPr>
          <w:lang w:val="en-US"/>
        </w:rPr>
        <w:t>3.</w:t>
      </w:r>
      <w:r w:rsidR="00EE43C3"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Tarjima</w:t>
      </w:r>
      <w:proofErr w:type="spellEnd"/>
      <w:r w:rsidR="00EE43C3"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tanqidi</w:t>
      </w:r>
      <w:bookmarkStart w:id="0" w:name="_GoBack"/>
      <w:bookmarkEnd w:id="0"/>
      <w:proofErr w:type="spellEnd"/>
    </w:p>
    <w:p w:rsidR="007D6024" w:rsidRPr="00637FC0" w:rsidRDefault="007D6024" w:rsidP="00637FC0">
      <w:pPr>
        <w:spacing w:line="360" w:lineRule="auto"/>
        <w:ind w:left="540"/>
        <w:jc w:val="both"/>
        <w:rPr>
          <w:lang w:val="en-US"/>
        </w:rPr>
      </w:pPr>
      <w:r w:rsidRPr="00637FC0">
        <w:rPr>
          <w:lang w:val="en-US"/>
        </w:rPr>
        <w:t>4.</w:t>
      </w:r>
      <w:r w:rsidR="00EE43C3"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Tarjima</w:t>
      </w:r>
      <w:r w:rsidR="00EE43C3"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qonuniyatlari</w:t>
      </w:r>
    </w:p>
    <w:p w:rsidR="00EE43C3" w:rsidRPr="00637FC0" w:rsidRDefault="007D6024" w:rsidP="00637FC0">
      <w:pPr>
        <w:spacing w:line="360" w:lineRule="auto"/>
        <w:ind w:left="540"/>
        <w:jc w:val="both"/>
        <w:rPr>
          <w:lang w:val="en-US"/>
        </w:rPr>
      </w:pPr>
      <w:r w:rsidRPr="00637FC0">
        <w:rPr>
          <w:lang w:val="en-US"/>
        </w:rPr>
        <w:t>5.</w:t>
      </w:r>
      <w:r w:rsidR="00EE43C3"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Tarjima</w:t>
      </w:r>
      <w:proofErr w:type="spellEnd"/>
      <w:r w:rsidR="00EE43C3"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antinomiyalari</w:t>
      </w:r>
      <w:proofErr w:type="spellEnd"/>
    </w:p>
    <w:p w:rsidR="007D6024" w:rsidRPr="00637FC0" w:rsidRDefault="007D6024" w:rsidP="00637FC0">
      <w:pPr>
        <w:spacing w:line="360" w:lineRule="auto"/>
        <w:ind w:left="540"/>
        <w:jc w:val="both"/>
        <w:rPr>
          <w:lang w:val="en-US"/>
        </w:rPr>
      </w:pPr>
      <w:r w:rsidRPr="00637FC0">
        <w:rPr>
          <w:lang w:val="en-US"/>
        </w:rPr>
        <w:t>6.</w:t>
      </w:r>
      <w:r w:rsidR="00EE43C3"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Interpretatsiya</w:t>
      </w:r>
      <w:proofErr w:type="spellEnd"/>
      <w:r w:rsidR="00EE43C3" w:rsidRPr="00637FC0">
        <w:rPr>
          <w:lang w:val="en-US"/>
        </w:rPr>
        <w:t xml:space="preserve"> </w:t>
      </w:r>
      <w:proofErr w:type="spellStart"/>
      <w:proofErr w:type="gramStart"/>
      <w:r w:rsidR="00637FC0" w:rsidRPr="00637FC0">
        <w:rPr>
          <w:lang w:val="en-US"/>
        </w:rPr>
        <w:t>va</w:t>
      </w:r>
      <w:proofErr w:type="spellEnd"/>
      <w:proofErr w:type="gramEnd"/>
      <w:r w:rsidR="00EE43C3"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tarjimonning</w:t>
      </w:r>
      <w:proofErr w:type="spellEnd"/>
      <w:r w:rsidR="00EE43C3"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interpretatsiyaviy</w:t>
      </w:r>
      <w:proofErr w:type="spellEnd"/>
      <w:r w:rsidR="00EE43C3"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mavqei</w:t>
      </w:r>
      <w:proofErr w:type="spellEnd"/>
    </w:p>
    <w:p w:rsidR="007D6024" w:rsidRPr="00637FC0" w:rsidRDefault="007D6024" w:rsidP="00637FC0">
      <w:pPr>
        <w:spacing w:line="360" w:lineRule="auto"/>
        <w:ind w:left="540"/>
        <w:jc w:val="both"/>
        <w:rPr>
          <w:lang w:val="en-US"/>
        </w:rPr>
      </w:pPr>
      <w:r w:rsidRPr="00637FC0">
        <w:rPr>
          <w:lang w:val="en-US"/>
        </w:rPr>
        <w:t>7.</w:t>
      </w:r>
      <w:r w:rsidR="00AB08E7" w:rsidRPr="00637FC0">
        <w:rPr>
          <w:lang w:val="uz-Cyrl-UZ"/>
        </w:rPr>
        <w:t xml:space="preserve"> </w:t>
      </w:r>
      <w:proofErr w:type="gramStart"/>
      <w:r w:rsidR="00637FC0" w:rsidRPr="00637FC0">
        <w:rPr>
          <w:lang w:val="uz-Cyrl-UZ"/>
        </w:rPr>
        <w:t>Tarjimon</w:t>
      </w:r>
      <w:r w:rsidR="00AB08E7" w:rsidRPr="00637FC0">
        <w:rPr>
          <w:lang w:val="uz-Cyrl-UZ"/>
        </w:rPr>
        <w:t xml:space="preserve">  –</w:t>
      </w:r>
      <w:proofErr w:type="gramEnd"/>
      <w:r w:rsidR="00AB08E7"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ijodkor</w:t>
      </w:r>
    </w:p>
    <w:p w:rsidR="007D6024" w:rsidRPr="00637FC0" w:rsidRDefault="007D6024" w:rsidP="00637FC0">
      <w:pPr>
        <w:spacing w:line="360" w:lineRule="auto"/>
        <w:ind w:left="540"/>
        <w:jc w:val="both"/>
        <w:rPr>
          <w:lang w:val="en-US"/>
        </w:rPr>
      </w:pPr>
      <w:r w:rsidRPr="00637FC0">
        <w:rPr>
          <w:lang w:val="en-US"/>
        </w:rPr>
        <w:t>8.</w:t>
      </w:r>
      <w:r w:rsidR="00AB08E7"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Tarjimaning</w:t>
      </w:r>
      <w:r w:rsidR="00AB08E7"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til</w:t>
      </w:r>
      <w:r w:rsidR="00AB08E7"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muammolari</w:t>
      </w:r>
    </w:p>
    <w:p w:rsidR="007D6024" w:rsidRPr="00637FC0" w:rsidRDefault="007D6024" w:rsidP="00637FC0">
      <w:pPr>
        <w:spacing w:line="360" w:lineRule="auto"/>
        <w:ind w:left="540"/>
        <w:jc w:val="both"/>
        <w:rPr>
          <w:lang w:val="en-US"/>
        </w:rPr>
      </w:pPr>
      <w:r w:rsidRPr="00637FC0">
        <w:rPr>
          <w:lang w:val="en-US"/>
        </w:rPr>
        <w:t>9.</w:t>
      </w:r>
      <w:r w:rsidR="00AB08E7" w:rsidRPr="00637FC0">
        <w:rPr>
          <w:lang w:val="en-US"/>
        </w:rPr>
        <w:t xml:space="preserve"> </w:t>
      </w:r>
      <w:r w:rsidR="00637FC0" w:rsidRPr="00637FC0">
        <w:rPr>
          <w:lang w:val="en-US"/>
        </w:rPr>
        <w:t>Grammatik</w:t>
      </w:r>
      <w:r w:rsidR="00637FC0" w:rsidRPr="00637FC0">
        <w:rPr>
          <w:lang w:val="uz-Cyrl-UZ"/>
        </w:rPr>
        <w:t>a</w:t>
      </w:r>
      <w:r w:rsidR="00AB08E7" w:rsidRPr="00637FC0">
        <w:rPr>
          <w:lang w:val="en-US"/>
        </w:rPr>
        <w:t xml:space="preserve"> </w:t>
      </w:r>
      <w:proofErr w:type="spellStart"/>
      <w:proofErr w:type="gramStart"/>
      <w:r w:rsidR="00637FC0" w:rsidRPr="00637FC0">
        <w:rPr>
          <w:lang w:val="en-US"/>
        </w:rPr>
        <w:t>va</w:t>
      </w:r>
      <w:proofErr w:type="spellEnd"/>
      <w:proofErr w:type="gramEnd"/>
      <w:r w:rsidR="00AB08E7"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tarjima</w:t>
      </w:r>
      <w:proofErr w:type="spellEnd"/>
    </w:p>
    <w:p w:rsidR="00AB08E7" w:rsidRPr="00637FC0" w:rsidRDefault="00AB08E7" w:rsidP="00637FC0">
      <w:pPr>
        <w:spacing w:line="360" w:lineRule="auto"/>
        <w:ind w:left="540"/>
        <w:jc w:val="both"/>
        <w:rPr>
          <w:lang w:val="en-US"/>
        </w:rPr>
      </w:pPr>
      <w:r w:rsidRPr="00637FC0">
        <w:rPr>
          <w:lang w:val="uz-Cyrl-UZ"/>
        </w:rPr>
        <w:t xml:space="preserve">10. </w:t>
      </w:r>
      <w:r w:rsidR="00637FC0" w:rsidRPr="00637FC0">
        <w:rPr>
          <w:lang w:val="uz-Cyrl-UZ"/>
        </w:rPr>
        <w:t>Milliylik</w:t>
      </w:r>
      <w:r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va</w:t>
      </w:r>
      <w:r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tarjima</w:t>
      </w:r>
    </w:p>
    <w:p w:rsidR="007D6024" w:rsidRPr="00637FC0" w:rsidRDefault="00AB08E7" w:rsidP="00637FC0">
      <w:pPr>
        <w:spacing w:line="360" w:lineRule="auto"/>
        <w:ind w:left="540"/>
        <w:jc w:val="both"/>
        <w:rPr>
          <w:lang w:val="en-US"/>
        </w:rPr>
      </w:pPr>
      <w:r w:rsidRPr="00637FC0">
        <w:rPr>
          <w:lang w:val="en-US"/>
        </w:rPr>
        <w:t xml:space="preserve">11. </w:t>
      </w:r>
      <w:r w:rsidR="00637FC0" w:rsidRPr="00637FC0">
        <w:rPr>
          <w:lang w:val="uz-Cyrl-UZ"/>
        </w:rPr>
        <w:t>Uslub</w:t>
      </w:r>
      <w:r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xillari</w:t>
      </w:r>
    </w:p>
    <w:p w:rsidR="007D6024" w:rsidRPr="00637FC0" w:rsidRDefault="007D6024" w:rsidP="00637FC0">
      <w:pPr>
        <w:spacing w:line="360" w:lineRule="auto"/>
        <w:ind w:left="540"/>
        <w:jc w:val="both"/>
        <w:rPr>
          <w:lang w:val="en-US"/>
        </w:rPr>
      </w:pPr>
      <w:r w:rsidRPr="00637FC0">
        <w:rPr>
          <w:lang w:val="en-US"/>
        </w:rPr>
        <w:t>12.</w:t>
      </w:r>
      <w:r w:rsidR="00AB08E7"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Frazeologizmlarni</w:t>
      </w:r>
      <w:proofErr w:type="spellEnd"/>
      <w:r w:rsidR="00AB08E7"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tarjima</w:t>
      </w:r>
      <w:proofErr w:type="spellEnd"/>
      <w:r w:rsidR="00AB08E7"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qilish</w:t>
      </w:r>
      <w:proofErr w:type="spellEnd"/>
      <w:r w:rsidR="00AB08E7"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usullari</w:t>
      </w:r>
      <w:proofErr w:type="spellEnd"/>
    </w:p>
    <w:p w:rsidR="00AB08E7" w:rsidRPr="00637FC0" w:rsidRDefault="00AB08E7" w:rsidP="00637FC0">
      <w:pPr>
        <w:spacing w:line="360" w:lineRule="auto"/>
        <w:ind w:firstLine="540"/>
        <w:jc w:val="both"/>
        <w:rPr>
          <w:lang w:val="uz-Cyrl-UZ"/>
        </w:rPr>
      </w:pPr>
      <w:r w:rsidRPr="00637FC0">
        <w:rPr>
          <w:lang w:val="uz-Cyrl-UZ"/>
        </w:rPr>
        <w:t xml:space="preserve">13. </w:t>
      </w:r>
      <w:proofErr w:type="spellStart"/>
      <w:r w:rsidR="00637FC0" w:rsidRPr="00637FC0">
        <w:rPr>
          <w:lang w:val="en-US"/>
        </w:rPr>
        <w:t>Badiiy</w:t>
      </w:r>
      <w:proofErr w:type="spellEnd"/>
      <w:r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tarjima</w:t>
      </w:r>
      <w:proofErr w:type="spellEnd"/>
      <w:r w:rsidR="00637FC0" w:rsidRPr="00637FC0">
        <w:rPr>
          <w:lang w:val="uz-Cyrl-UZ"/>
        </w:rPr>
        <w:t>da</w:t>
      </w:r>
      <w:r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so</w:t>
      </w:r>
      <w:r w:rsidR="00637FC0" w:rsidRPr="00637FC0">
        <w:rPr>
          <w:rFonts w:hint="eastAsia"/>
          <w:lang w:val="uz-Cyrl-UZ"/>
        </w:rPr>
        <w:t>‘</w:t>
      </w:r>
      <w:r w:rsidR="00637FC0" w:rsidRPr="00637FC0">
        <w:rPr>
          <w:lang w:val="uz-Cyrl-UZ"/>
        </w:rPr>
        <w:t>z</w:t>
      </w:r>
      <w:r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muammosi</w:t>
      </w:r>
    </w:p>
    <w:p w:rsidR="00AB08E7" w:rsidRPr="00637FC0" w:rsidRDefault="00AB08E7" w:rsidP="00637FC0">
      <w:pPr>
        <w:spacing w:line="360" w:lineRule="auto"/>
        <w:ind w:firstLine="540"/>
        <w:jc w:val="both"/>
        <w:rPr>
          <w:lang w:val="uz-Cyrl-UZ"/>
        </w:rPr>
      </w:pPr>
      <w:r w:rsidRPr="00637FC0">
        <w:rPr>
          <w:lang w:val="uz-Cyrl-UZ"/>
        </w:rPr>
        <w:t xml:space="preserve">14. </w:t>
      </w:r>
      <w:r w:rsidR="00637FC0" w:rsidRPr="00637FC0">
        <w:rPr>
          <w:lang w:val="uz-Cyrl-UZ"/>
        </w:rPr>
        <w:t>Ilmiy</w:t>
      </w:r>
      <w:r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tarjimaning</w:t>
      </w:r>
      <w:r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o</w:t>
      </w:r>
      <w:r w:rsidR="00637FC0" w:rsidRPr="00637FC0">
        <w:rPr>
          <w:rFonts w:hint="eastAsia"/>
          <w:lang w:val="uz-Cyrl-UZ"/>
        </w:rPr>
        <w:t>‘</w:t>
      </w:r>
      <w:r w:rsidR="00637FC0" w:rsidRPr="00637FC0">
        <w:rPr>
          <w:lang w:val="uz-Cyrl-UZ"/>
        </w:rPr>
        <w:t>ziga</w:t>
      </w:r>
      <w:r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xos</w:t>
      </w:r>
      <w:r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xususiyatlari</w:t>
      </w:r>
    </w:p>
    <w:p w:rsidR="00AB08E7" w:rsidRPr="00637FC0" w:rsidRDefault="00AB08E7" w:rsidP="00637FC0">
      <w:pPr>
        <w:spacing w:line="360" w:lineRule="auto"/>
        <w:ind w:firstLine="540"/>
        <w:jc w:val="both"/>
        <w:rPr>
          <w:lang w:val="en-US"/>
        </w:rPr>
      </w:pPr>
      <w:r w:rsidRPr="00637FC0">
        <w:rPr>
          <w:lang w:val="uz-Cyrl-UZ"/>
        </w:rPr>
        <w:t>15.</w:t>
      </w:r>
      <w:r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Ijtimoiy</w:t>
      </w:r>
      <w:r w:rsidRPr="00637FC0">
        <w:rPr>
          <w:lang w:val="en-US"/>
        </w:rPr>
        <w:t>-</w:t>
      </w:r>
      <w:r w:rsidR="00637FC0" w:rsidRPr="00637FC0">
        <w:rPr>
          <w:lang w:val="en-US"/>
        </w:rPr>
        <w:t>siyosiy</w:t>
      </w:r>
      <w:proofErr w:type="spellEnd"/>
      <w:r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terminologiya</w:t>
      </w:r>
      <w:proofErr w:type="spellEnd"/>
      <w:r w:rsidRPr="00637FC0">
        <w:rPr>
          <w:lang w:val="en-US"/>
        </w:rPr>
        <w:t xml:space="preserve"> </w:t>
      </w:r>
      <w:proofErr w:type="spellStart"/>
      <w:proofErr w:type="gramStart"/>
      <w:r w:rsidR="00637FC0" w:rsidRPr="00637FC0">
        <w:rPr>
          <w:lang w:val="en-US"/>
        </w:rPr>
        <w:t>va</w:t>
      </w:r>
      <w:proofErr w:type="spellEnd"/>
      <w:proofErr w:type="gramEnd"/>
      <w:r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tarjima</w:t>
      </w:r>
      <w:proofErr w:type="spellEnd"/>
    </w:p>
    <w:p w:rsidR="00AB08E7" w:rsidRPr="00637FC0" w:rsidRDefault="00AB08E7" w:rsidP="00637FC0">
      <w:pPr>
        <w:spacing w:line="360" w:lineRule="auto"/>
        <w:ind w:firstLine="540"/>
        <w:jc w:val="both"/>
        <w:rPr>
          <w:bCs/>
          <w:lang w:val="uz-Cyrl-UZ"/>
        </w:rPr>
      </w:pPr>
      <w:r w:rsidRPr="00637FC0">
        <w:rPr>
          <w:lang w:val="uz-Cyrl-UZ"/>
        </w:rPr>
        <w:t>16.</w:t>
      </w:r>
      <w:r w:rsidRPr="00637FC0">
        <w:rPr>
          <w:bCs/>
          <w:lang w:val="uz-Cyrl-UZ"/>
        </w:rPr>
        <w:t xml:space="preserve"> </w:t>
      </w:r>
      <w:r w:rsidR="00637FC0" w:rsidRPr="00637FC0">
        <w:rPr>
          <w:bCs/>
          <w:lang w:val="uz-Cyrl-UZ"/>
        </w:rPr>
        <w:t>Tarjimada</w:t>
      </w:r>
      <w:r w:rsidRPr="00637FC0">
        <w:rPr>
          <w:bCs/>
          <w:lang w:val="uz-Cyrl-UZ"/>
        </w:rPr>
        <w:t xml:space="preserve"> </w:t>
      </w:r>
      <w:r w:rsidR="00637FC0" w:rsidRPr="00637FC0">
        <w:rPr>
          <w:bCs/>
          <w:lang w:val="uz-Cyrl-UZ"/>
        </w:rPr>
        <w:t>soxta</w:t>
      </w:r>
      <w:r w:rsidRPr="00637FC0">
        <w:rPr>
          <w:bCs/>
          <w:lang w:val="uz-Cyrl-UZ"/>
        </w:rPr>
        <w:t xml:space="preserve"> </w:t>
      </w:r>
      <w:r w:rsidR="00637FC0" w:rsidRPr="00637FC0">
        <w:rPr>
          <w:bCs/>
          <w:lang w:val="uz-Cyrl-UZ"/>
        </w:rPr>
        <w:t>ekvivalent</w:t>
      </w:r>
    </w:p>
    <w:p w:rsidR="00AB08E7" w:rsidRPr="00637FC0" w:rsidRDefault="00AB08E7" w:rsidP="00637FC0">
      <w:pPr>
        <w:spacing w:line="360" w:lineRule="auto"/>
        <w:ind w:firstLine="540"/>
        <w:jc w:val="both"/>
        <w:rPr>
          <w:bCs/>
          <w:lang w:val="uz-Cyrl-UZ"/>
        </w:rPr>
      </w:pPr>
      <w:r w:rsidRPr="00637FC0">
        <w:rPr>
          <w:bCs/>
          <w:lang w:val="uz-Cyrl-UZ"/>
        </w:rPr>
        <w:t>17.</w:t>
      </w:r>
      <w:r w:rsidR="00637FC0" w:rsidRPr="00637FC0">
        <w:rPr>
          <w:lang w:val="uz-Cyrl-UZ"/>
        </w:rPr>
        <w:t xml:space="preserve"> Uzoq</w:t>
      </w:r>
      <w:r w:rsidR="00637FC0"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tillardan</w:t>
      </w:r>
      <w:r w:rsidR="00637FC0"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tarjima</w:t>
      </w:r>
      <w:r w:rsidR="00637FC0"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muammolari</w:t>
      </w:r>
    </w:p>
    <w:p w:rsidR="00AB08E7" w:rsidRPr="00637FC0" w:rsidRDefault="00AB08E7" w:rsidP="00637FC0">
      <w:pPr>
        <w:spacing w:line="360" w:lineRule="auto"/>
        <w:ind w:firstLine="540"/>
        <w:jc w:val="both"/>
        <w:rPr>
          <w:bCs/>
          <w:lang w:val="uz-Cyrl-UZ"/>
        </w:rPr>
      </w:pPr>
      <w:r w:rsidRPr="00637FC0">
        <w:rPr>
          <w:bCs/>
          <w:lang w:val="uz-Cyrl-UZ"/>
        </w:rPr>
        <w:t>18.</w:t>
      </w:r>
      <w:r w:rsidR="00637FC0" w:rsidRPr="00637FC0">
        <w:rPr>
          <w:lang w:val="uz-Cyrl-UZ"/>
        </w:rPr>
        <w:t xml:space="preserve"> Bevosita</w:t>
      </w:r>
      <w:r w:rsidR="00637FC0"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va</w:t>
      </w:r>
      <w:r w:rsidR="00637FC0" w:rsidRPr="00637FC0">
        <w:rPr>
          <w:lang w:val="uz-Cyrl-UZ"/>
        </w:rPr>
        <w:t xml:space="preserve"> </w:t>
      </w:r>
      <w:proofErr w:type="spellStart"/>
      <w:r w:rsidR="00637FC0" w:rsidRPr="00637FC0">
        <w:rPr>
          <w:lang w:val="en-US"/>
        </w:rPr>
        <w:t>bilvosita</w:t>
      </w:r>
      <w:proofErr w:type="spellEnd"/>
      <w:r w:rsidR="00637FC0"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tarjima</w:t>
      </w:r>
      <w:proofErr w:type="spellEnd"/>
    </w:p>
    <w:p w:rsidR="00AB08E7" w:rsidRPr="00637FC0" w:rsidRDefault="00AB08E7" w:rsidP="00637FC0">
      <w:pPr>
        <w:spacing w:line="360" w:lineRule="auto"/>
        <w:ind w:firstLine="540"/>
        <w:jc w:val="both"/>
        <w:rPr>
          <w:bCs/>
          <w:lang w:val="uz-Cyrl-UZ"/>
        </w:rPr>
      </w:pPr>
      <w:r w:rsidRPr="00637FC0">
        <w:rPr>
          <w:bCs/>
          <w:lang w:val="uz-Cyrl-UZ"/>
        </w:rPr>
        <w:t>19.</w:t>
      </w:r>
      <w:r w:rsidR="00637FC0"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Tarjimada</w:t>
      </w:r>
      <w:proofErr w:type="spellEnd"/>
      <w:r w:rsidR="00637FC0" w:rsidRPr="00637FC0">
        <w:rPr>
          <w:lang w:val="en-US"/>
        </w:rPr>
        <w:t xml:space="preserve"> </w:t>
      </w:r>
      <w:proofErr w:type="spellStart"/>
      <w:r w:rsidR="00637FC0" w:rsidRPr="00637FC0">
        <w:rPr>
          <w:lang w:val="en-US"/>
        </w:rPr>
        <w:t>anʻana</w:t>
      </w:r>
      <w:proofErr w:type="spellEnd"/>
    </w:p>
    <w:p w:rsidR="00AB08E7" w:rsidRPr="00637FC0" w:rsidRDefault="00AB08E7" w:rsidP="00637FC0">
      <w:pPr>
        <w:spacing w:line="360" w:lineRule="auto"/>
        <w:ind w:firstLine="540"/>
        <w:jc w:val="both"/>
        <w:rPr>
          <w:lang w:val="uz-Cyrl-UZ"/>
        </w:rPr>
      </w:pPr>
      <w:r w:rsidRPr="00637FC0">
        <w:rPr>
          <w:bCs/>
          <w:lang w:val="uz-Cyrl-UZ"/>
        </w:rPr>
        <w:t>20.</w:t>
      </w:r>
      <w:r w:rsidR="00637FC0" w:rsidRPr="00637FC0">
        <w:rPr>
          <w:lang w:val="uz-Cyrl-UZ"/>
        </w:rPr>
        <w:t xml:space="preserve"> Tarjimani</w:t>
      </w:r>
      <w:r w:rsidR="00637FC0"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ilmiy</w:t>
      </w:r>
      <w:r w:rsidR="00637FC0"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baholash</w:t>
      </w:r>
      <w:r w:rsidR="00637FC0" w:rsidRPr="00637FC0">
        <w:rPr>
          <w:lang w:val="uz-Cyrl-UZ"/>
        </w:rPr>
        <w:t xml:space="preserve"> </w:t>
      </w:r>
      <w:r w:rsidR="00637FC0" w:rsidRPr="00637FC0">
        <w:rPr>
          <w:lang w:val="uz-Cyrl-UZ"/>
        </w:rPr>
        <w:t>mezonlari</w:t>
      </w:r>
    </w:p>
    <w:p w:rsidR="007D6024" w:rsidRPr="00637FC0" w:rsidRDefault="007D6024" w:rsidP="00637FC0">
      <w:pPr>
        <w:spacing w:line="360" w:lineRule="auto"/>
        <w:ind w:firstLine="540"/>
        <w:jc w:val="both"/>
        <w:rPr>
          <w:lang w:val="uz-Cyrl-UZ"/>
        </w:rPr>
      </w:pPr>
    </w:p>
    <w:p w:rsidR="002C23DD" w:rsidRPr="00637FC0" w:rsidRDefault="00F64E08" w:rsidP="007D6024">
      <w:pPr>
        <w:spacing w:line="360" w:lineRule="auto"/>
        <w:rPr>
          <w:lang w:val="en-US"/>
        </w:rPr>
      </w:pPr>
      <w:r w:rsidRPr="00637FC0">
        <w:rPr>
          <w:lang w:val="en-US"/>
        </w:rPr>
        <w:t xml:space="preserve"> </w:t>
      </w:r>
    </w:p>
    <w:sectPr w:rsidR="002C23DD" w:rsidRPr="00637FC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????????????????Ўю¬в?¬рЎю¬µ??¬р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C4840"/>
    <w:multiLevelType w:val="hybridMultilevel"/>
    <w:tmpl w:val="F6DA8BB6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5BB6CB3"/>
    <w:multiLevelType w:val="hybridMultilevel"/>
    <w:tmpl w:val="0DCCA762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63F91F78"/>
    <w:multiLevelType w:val="hybridMultilevel"/>
    <w:tmpl w:val="C742C1E0"/>
    <w:lvl w:ilvl="0" w:tplc="075A64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783B3B20"/>
    <w:multiLevelType w:val="hybridMultilevel"/>
    <w:tmpl w:val="FA36B198"/>
    <w:lvl w:ilvl="0" w:tplc="9998FE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95"/>
    <w:rsid w:val="000110A9"/>
    <w:rsid w:val="0005249E"/>
    <w:rsid w:val="00085C3E"/>
    <w:rsid w:val="00097E64"/>
    <w:rsid w:val="000F5F95"/>
    <w:rsid w:val="0013078F"/>
    <w:rsid w:val="001312A3"/>
    <w:rsid w:val="00150142"/>
    <w:rsid w:val="001723EE"/>
    <w:rsid w:val="00176954"/>
    <w:rsid w:val="002139CB"/>
    <w:rsid w:val="002C110D"/>
    <w:rsid w:val="002C23DD"/>
    <w:rsid w:val="002D6510"/>
    <w:rsid w:val="00323AB9"/>
    <w:rsid w:val="003E006C"/>
    <w:rsid w:val="005530F1"/>
    <w:rsid w:val="005961DF"/>
    <w:rsid w:val="00621CD3"/>
    <w:rsid w:val="00637FC0"/>
    <w:rsid w:val="00675DD2"/>
    <w:rsid w:val="006943BD"/>
    <w:rsid w:val="006C2613"/>
    <w:rsid w:val="006D01E9"/>
    <w:rsid w:val="00733536"/>
    <w:rsid w:val="007D6024"/>
    <w:rsid w:val="0083097B"/>
    <w:rsid w:val="008839F4"/>
    <w:rsid w:val="008946BE"/>
    <w:rsid w:val="008D7619"/>
    <w:rsid w:val="00906B3B"/>
    <w:rsid w:val="00926B9B"/>
    <w:rsid w:val="00970E8E"/>
    <w:rsid w:val="009D5ECC"/>
    <w:rsid w:val="00A0187B"/>
    <w:rsid w:val="00AB08E7"/>
    <w:rsid w:val="00AF572B"/>
    <w:rsid w:val="00BA2E79"/>
    <w:rsid w:val="00C34F80"/>
    <w:rsid w:val="00CB3D78"/>
    <w:rsid w:val="00D11423"/>
    <w:rsid w:val="00D77C99"/>
    <w:rsid w:val="00ED6E17"/>
    <w:rsid w:val="00EE43C3"/>
    <w:rsid w:val="00F64E08"/>
    <w:rsid w:val="00F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84FF5-A8A4-4FD0-BADA-82CA6E60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0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D6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2025-02-18T06:41:00Z</dcterms:created>
  <dcterms:modified xsi:type="dcterms:W3CDTF">2025-02-18T07:16:00Z</dcterms:modified>
</cp:coreProperties>
</file>