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6E092" w14:textId="77777777" w:rsidR="00686D50" w:rsidRPr="00686D50" w:rsidRDefault="00686D50" w:rsidP="00686D50">
      <w:pPr>
        <w:ind w:right="175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686D50">
        <w:rPr>
          <w:rFonts w:ascii="Times New Roman" w:hAnsi="Times New Roman" w:cs="Times New Roman"/>
          <w:b/>
          <w:sz w:val="28"/>
          <w:szCs w:val="28"/>
          <w:lang w:val="de-DE"/>
        </w:rPr>
        <w:t>Nazorat</w:t>
      </w:r>
      <w:proofErr w:type="spellEnd"/>
      <w:r w:rsidRPr="00686D5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686D50">
        <w:rPr>
          <w:rFonts w:ascii="Times New Roman" w:hAnsi="Times New Roman" w:cs="Times New Roman"/>
          <w:b/>
          <w:sz w:val="28"/>
          <w:szCs w:val="28"/>
          <w:lang w:val="de-DE"/>
        </w:rPr>
        <w:t>uchun</w:t>
      </w:r>
      <w:proofErr w:type="spellEnd"/>
      <w:r w:rsidRPr="00686D50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proofErr w:type="spellStart"/>
      <w:r w:rsidRPr="00686D50">
        <w:rPr>
          <w:rFonts w:ascii="Times New Roman" w:hAnsi="Times New Roman" w:cs="Times New Roman"/>
          <w:b/>
          <w:sz w:val="28"/>
          <w:szCs w:val="28"/>
          <w:lang w:val="de-DE"/>
        </w:rPr>
        <w:t>savollar</w:t>
      </w:r>
      <w:proofErr w:type="spellEnd"/>
      <w:r w:rsidRPr="00686D50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</w:p>
    <w:p w14:paraId="62918A57" w14:textId="63CFC8EB" w:rsidR="0093545A" w:rsidRPr="00686D50" w:rsidRDefault="0093545A">
      <w:pPr>
        <w:rPr>
          <w:rFonts w:ascii="Times New Roman" w:hAnsi="Times New Roman" w:cs="Times New Roman"/>
          <w:bCs/>
          <w:lang w:val="ru-RU"/>
        </w:rPr>
      </w:pPr>
    </w:p>
    <w:p w14:paraId="3A11F94A" w14:textId="77777777" w:rsidR="00686D50" w:rsidRPr="00686D50" w:rsidRDefault="00686D50" w:rsidP="00686D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86D50">
        <w:rPr>
          <w:rFonts w:ascii="Times New Roman" w:eastAsia="Times New Roman" w:hAnsi="Times New Roman" w:cs="Times New Roman"/>
          <w:bCs/>
          <w:color w:val="000000"/>
          <w:lang w:eastAsia="ru-RU"/>
        </w:rPr>
        <w:t>Frazeologizmlar qanday qilib milliylikni aks ettiradi?</w:t>
      </w:r>
    </w:p>
    <w:p w14:paraId="5E9557DC" w14:textId="77777777" w:rsidR="00686D50" w:rsidRPr="00686D50" w:rsidRDefault="00686D50" w:rsidP="00686D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86D50">
        <w:rPr>
          <w:rFonts w:ascii="Times New Roman" w:eastAsia="Times New Roman" w:hAnsi="Times New Roman" w:cs="Times New Roman"/>
          <w:bCs/>
          <w:color w:val="000000"/>
          <w:lang w:eastAsia="ru-RU"/>
        </w:rPr>
        <w:t>Frazeologizmlarni tarjima qilishda qaysi usullar qo'llaniladi va ularning o'ziga xosligi nimada?</w:t>
      </w:r>
    </w:p>
    <w:p w14:paraId="225873CE" w14:textId="77777777" w:rsidR="00686D50" w:rsidRPr="00686D50" w:rsidRDefault="00686D50" w:rsidP="00686D50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86D50">
        <w:rPr>
          <w:rFonts w:ascii="Times New Roman" w:eastAsia="Times New Roman" w:hAnsi="Times New Roman" w:cs="Times New Roman"/>
          <w:bCs/>
          <w:color w:val="000000"/>
          <w:lang w:eastAsia="ru-RU"/>
        </w:rPr>
        <w:t>Geografik va madaniy omillar frazeologizmlarning shakllanishiga qanday ta'sir ko'rsatadi?</w:t>
      </w:r>
    </w:p>
    <w:p w14:paraId="355BD1CA" w14:textId="77777777" w:rsidR="00686D50" w:rsidRPr="00686D50" w:rsidRDefault="00686D50"/>
    <w:sectPr w:rsidR="00686D50" w:rsidRPr="00686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1678E"/>
    <w:multiLevelType w:val="multilevel"/>
    <w:tmpl w:val="F604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50"/>
    <w:rsid w:val="00610387"/>
    <w:rsid w:val="00635A37"/>
    <w:rsid w:val="00686D50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9D9E39"/>
  <w15:chartTrackingRefBased/>
  <w15:docId w15:val="{394E0664-0B13-2246-A440-8232FAE9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6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236</Characters>
  <Application>Microsoft Office Word</Application>
  <DocSecurity>0</DocSecurity>
  <Lines>5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2025-02-13T08:54:00Z</dcterms:created>
  <dcterms:modified xsi:type="dcterms:W3CDTF">2025-02-13T09:06:00Z</dcterms:modified>
</cp:coreProperties>
</file>